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CF05" w14:textId="77777777" w:rsidR="00307BAF" w:rsidRDefault="00307BAF" w:rsidP="000D354D">
      <w:pPr>
        <w:rPr>
          <w:rFonts w:ascii="Arial" w:hAnsi="Arial" w:cs="Arial"/>
          <w:b/>
          <w:bCs/>
        </w:rPr>
      </w:pPr>
    </w:p>
    <w:p w14:paraId="7CAD3958" w14:textId="588D8058" w:rsidR="001A1F4C" w:rsidRPr="0088448C" w:rsidRDefault="00307BAF" w:rsidP="0088448C">
      <w:pPr>
        <w:jc w:val="center"/>
        <w:rPr>
          <w:rFonts w:ascii="Arial" w:hAnsi="Arial" w:cs="Arial"/>
          <w:b/>
          <w:bCs/>
          <w:caps/>
        </w:rPr>
      </w:pPr>
      <w:r w:rsidRPr="0088448C">
        <w:rPr>
          <w:rFonts w:ascii="Arial" w:hAnsi="Arial" w:cs="Arial"/>
          <w:b/>
          <w:bCs/>
          <w:caps/>
        </w:rPr>
        <w:t>Re-</w:t>
      </w:r>
      <w:r w:rsidR="0088448C" w:rsidRPr="0088448C">
        <w:rPr>
          <w:rFonts w:ascii="Arial" w:hAnsi="Arial" w:cs="Arial"/>
          <w:b/>
          <w:bCs/>
          <w:caps/>
        </w:rPr>
        <w:t>O</w:t>
      </w:r>
      <w:r w:rsidRPr="0088448C">
        <w:rPr>
          <w:rFonts w:ascii="Arial" w:hAnsi="Arial" w:cs="Arial"/>
          <w:b/>
          <w:bCs/>
          <w:caps/>
        </w:rPr>
        <w:t>pening After COVID-19: A Small Business Guide</w:t>
      </w:r>
    </w:p>
    <w:p w14:paraId="0990BC91" w14:textId="34C674B0" w:rsidR="000D354D" w:rsidRDefault="00307BAF" w:rsidP="008844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Reopening and returning employees to the workplace during and after the COVID-19 pandemic can be a stressful </w:t>
      </w:r>
      <w:r w:rsidR="0088448C">
        <w:rPr>
          <w:rFonts w:ascii="Arial" w:hAnsi="Arial" w:cs="Arial"/>
        </w:rPr>
        <w:t xml:space="preserve">as well as a </w:t>
      </w:r>
      <w:r>
        <w:rPr>
          <w:rFonts w:ascii="Arial" w:hAnsi="Arial" w:cs="Arial"/>
        </w:rPr>
        <w:t>rewarding time. Returning to the workplace will not be as simple as announcing the reopening or requesting employees to return</w:t>
      </w:r>
      <w:r w:rsidR="00CF5F19">
        <w:rPr>
          <w:rFonts w:ascii="Arial" w:hAnsi="Arial" w:cs="Arial"/>
        </w:rPr>
        <w:t xml:space="preserve">. Workplaces and processes </w:t>
      </w:r>
      <w:r>
        <w:rPr>
          <w:rFonts w:ascii="Arial" w:hAnsi="Arial" w:cs="Arial"/>
        </w:rPr>
        <w:t xml:space="preserve">will need to be altered. Employers and organizations also need to be ready to respect and evolve to fit the needs of these returning team members. </w:t>
      </w:r>
    </w:p>
    <w:p w14:paraId="4E74EE63" w14:textId="48F6C697" w:rsidR="00F13AAE" w:rsidRPr="00307BAF" w:rsidRDefault="00CF5F19" w:rsidP="008844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Guide provides general </w:t>
      </w:r>
      <w:r w:rsidR="00307BAF">
        <w:rPr>
          <w:rFonts w:ascii="Arial" w:hAnsi="Arial" w:cs="Arial"/>
        </w:rPr>
        <w:t xml:space="preserve">details </w:t>
      </w:r>
      <w:r>
        <w:rPr>
          <w:rFonts w:ascii="Arial" w:hAnsi="Arial" w:cs="Arial"/>
        </w:rPr>
        <w:t xml:space="preserve">on how </w:t>
      </w:r>
      <w:r w:rsidR="00307BAF">
        <w:rPr>
          <w:rFonts w:ascii="Arial" w:hAnsi="Arial" w:cs="Arial"/>
        </w:rPr>
        <w:t xml:space="preserve">to start and maintain </w:t>
      </w:r>
      <w:r w:rsidR="00A0006D">
        <w:rPr>
          <w:rFonts w:ascii="Arial" w:hAnsi="Arial" w:cs="Arial"/>
        </w:rPr>
        <w:t xml:space="preserve">short-term and long-term processes. This is not an exhaustive list of all best practices and requirements. HR Partners has many additional </w:t>
      </w:r>
      <w:r w:rsidR="00792979">
        <w:rPr>
          <w:rFonts w:ascii="Arial" w:hAnsi="Arial" w:cs="Arial"/>
        </w:rPr>
        <w:t xml:space="preserve">and supplemental </w:t>
      </w:r>
      <w:r w:rsidR="00A0006D">
        <w:rPr>
          <w:rFonts w:ascii="Arial" w:hAnsi="Arial" w:cs="Arial"/>
        </w:rPr>
        <w:t>packets available</w:t>
      </w:r>
      <w:r w:rsidR="00792979">
        <w:rPr>
          <w:rFonts w:ascii="Arial" w:hAnsi="Arial" w:cs="Arial"/>
        </w:rPr>
        <w:t>.</w:t>
      </w:r>
      <w:r w:rsidR="00A0006D">
        <w:rPr>
          <w:rFonts w:ascii="Arial" w:hAnsi="Arial" w:cs="Arial"/>
        </w:rPr>
        <w:t xml:space="preserve"> </w:t>
      </w:r>
      <w:r w:rsidR="00792979">
        <w:rPr>
          <w:rFonts w:ascii="Arial" w:hAnsi="Arial" w:cs="Arial"/>
        </w:rPr>
        <w:t>P</w:t>
      </w:r>
      <w:r w:rsidR="00A0006D">
        <w:rPr>
          <w:rFonts w:ascii="Arial" w:hAnsi="Arial" w:cs="Arial"/>
        </w:rPr>
        <w:t xml:space="preserve">lease contact us or visit our website for more resources. </w:t>
      </w:r>
      <w:r w:rsidR="00307BAF">
        <w:rPr>
          <w:rFonts w:ascii="Arial" w:hAnsi="Arial" w:cs="Arial"/>
        </w:rPr>
        <w:t xml:space="preserve">Please be aware, some employees will not be at ease until after a vaccine has been released. In the interim, employers can provide structure and safety. </w:t>
      </w:r>
    </w:p>
    <w:p w14:paraId="76EA1EE8" w14:textId="1CCF29F4" w:rsidR="00F13AAE" w:rsidRPr="00307BAF" w:rsidRDefault="00F13AAE" w:rsidP="00F13AAE">
      <w:pPr>
        <w:ind w:left="630" w:hanging="630"/>
        <w:rPr>
          <w:rFonts w:ascii="Arial" w:hAnsi="Arial" w:cs="Arial"/>
          <w:bCs/>
        </w:rPr>
      </w:pPr>
      <w:r w:rsidRPr="000D354D">
        <w:rPr>
          <w:rFonts w:ascii="Arial" w:hAnsi="Arial" w:cs="Arial"/>
          <w:b/>
        </w:rPr>
        <w:t xml:space="preserve">Section I: </w:t>
      </w:r>
      <w:r w:rsidR="00307BAF">
        <w:rPr>
          <w:rFonts w:ascii="Arial" w:hAnsi="Arial" w:cs="Arial"/>
          <w:b/>
        </w:rPr>
        <w:t>Workplace Safety.</w:t>
      </w:r>
      <w:r w:rsidR="00307BAF">
        <w:rPr>
          <w:rFonts w:ascii="Arial" w:hAnsi="Arial" w:cs="Arial"/>
          <w:bCs/>
        </w:rPr>
        <w:t xml:space="preserve"> </w:t>
      </w:r>
    </w:p>
    <w:p w14:paraId="1E7E45CC" w14:textId="122EA3EE" w:rsidR="009E253F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lang w:val="en"/>
        </w:rPr>
        <w:t>❏</w:t>
      </w:r>
      <w:r w:rsidRPr="000D354D">
        <w:rPr>
          <w:rFonts w:ascii="Arial" w:hAnsi="Arial" w:cs="Arial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 xml:space="preserve">Implement employee health screening </w:t>
      </w:r>
      <w:r w:rsidR="00792979" w:rsidRPr="003E67CE">
        <w:rPr>
          <w:rFonts w:ascii="Arial" w:hAnsi="Arial" w:cs="Arial"/>
          <w:u w:val="single"/>
        </w:rPr>
        <w:t>procedures</w:t>
      </w:r>
      <w:r w:rsidR="0088448C">
        <w:rPr>
          <w:rFonts w:ascii="Arial" w:hAnsi="Arial" w:cs="Arial"/>
        </w:rPr>
        <w:t>.</w:t>
      </w:r>
    </w:p>
    <w:p w14:paraId="6048A84F" w14:textId="08936C47" w:rsidR="00347C3F" w:rsidRPr="000D354D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 xml:space="preserve">Require employees </w:t>
      </w:r>
      <w:r w:rsidR="003549E1">
        <w:rPr>
          <w:rFonts w:ascii="Arial" w:hAnsi="Arial" w:cs="Arial"/>
          <w:sz w:val="20"/>
          <w:szCs w:val="20"/>
          <w:lang w:val="en"/>
        </w:rPr>
        <w:t>experiencing</w:t>
      </w:r>
      <w:r>
        <w:rPr>
          <w:rFonts w:ascii="Arial" w:hAnsi="Arial" w:cs="Arial"/>
          <w:sz w:val="20"/>
          <w:szCs w:val="20"/>
          <w:lang w:val="en"/>
        </w:rPr>
        <w:t xml:space="preserve"> COVID-19 related </w:t>
      </w:r>
      <w:r w:rsidR="003549E1">
        <w:rPr>
          <w:rFonts w:ascii="Arial" w:hAnsi="Arial" w:cs="Arial"/>
          <w:sz w:val="20"/>
          <w:szCs w:val="20"/>
          <w:lang w:val="en"/>
        </w:rPr>
        <w:t>symptoms</w:t>
      </w:r>
      <w:r>
        <w:rPr>
          <w:rFonts w:ascii="Arial" w:hAnsi="Arial" w:cs="Arial"/>
          <w:sz w:val="20"/>
          <w:szCs w:val="20"/>
          <w:lang w:val="en"/>
        </w:rPr>
        <w:t xml:space="preserve"> to leave work</w:t>
      </w:r>
      <w:r w:rsidR="003549E1">
        <w:rPr>
          <w:rFonts w:ascii="Arial" w:hAnsi="Arial" w:cs="Arial"/>
          <w:sz w:val="20"/>
          <w:szCs w:val="20"/>
          <w:lang w:val="en"/>
        </w:rPr>
        <w:t>, seek testing, and report results</w:t>
      </w:r>
      <w:r w:rsidR="00CF5F19">
        <w:rPr>
          <w:rFonts w:ascii="Arial" w:hAnsi="Arial" w:cs="Arial"/>
          <w:sz w:val="20"/>
          <w:szCs w:val="20"/>
          <w:lang w:val="en"/>
        </w:rPr>
        <w:t>, or self-quarantine for those not eligible or unable to test</w:t>
      </w:r>
      <w:r w:rsidR="003549E1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</w:p>
    <w:p w14:paraId="08950BBD" w14:textId="3535EAF5" w:rsidR="00347C3F" w:rsidRDefault="00347C3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3549E1">
        <w:rPr>
          <w:rFonts w:ascii="Arial" w:hAnsi="Arial" w:cs="Arial"/>
          <w:sz w:val="20"/>
          <w:szCs w:val="20"/>
          <w:lang w:val="en"/>
        </w:rPr>
        <w:t>Implement screening protocols</w:t>
      </w:r>
      <w:r w:rsidR="0088448C">
        <w:rPr>
          <w:rFonts w:ascii="Arial" w:hAnsi="Arial" w:cs="Arial"/>
          <w:sz w:val="20"/>
          <w:szCs w:val="20"/>
          <w:lang w:val="en"/>
        </w:rPr>
        <w:t xml:space="preserve">, which </w:t>
      </w:r>
      <w:r w:rsidR="003549E1">
        <w:rPr>
          <w:rFonts w:ascii="Arial" w:hAnsi="Arial" w:cs="Arial"/>
          <w:sz w:val="20"/>
          <w:szCs w:val="20"/>
          <w:lang w:val="en"/>
        </w:rPr>
        <w:t>must be enforced consistently across all similarly situated employees</w:t>
      </w:r>
      <w:r w:rsidR="00792979">
        <w:rPr>
          <w:rFonts w:ascii="Arial" w:hAnsi="Arial" w:cs="Arial"/>
          <w:sz w:val="20"/>
          <w:szCs w:val="20"/>
          <w:lang w:val="en"/>
        </w:rPr>
        <w:t>.</w:t>
      </w:r>
    </w:p>
    <w:p w14:paraId="037FB051" w14:textId="2DB63392" w:rsidR="003E67CE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C01">
        <w:rPr>
          <w:rFonts w:ascii="Arial" w:hAnsi="Arial" w:cs="Arial"/>
          <w:sz w:val="20"/>
          <w:szCs w:val="20"/>
          <w:lang w:val="en"/>
        </w:rPr>
        <w:t>T</w:t>
      </w:r>
      <w:r>
        <w:rPr>
          <w:rFonts w:ascii="Arial" w:hAnsi="Arial" w:cs="Arial"/>
          <w:sz w:val="20"/>
          <w:szCs w:val="20"/>
          <w:lang w:val="en"/>
        </w:rPr>
        <w:t xml:space="preserve">ake </w:t>
      </w:r>
      <w:r w:rsidR="00884C01">
        <w:rPr>
          <w:rFonts w:ascii="Arial" w:hAnsi="Arial" w:cs="Arial"/>
          <w:sz w:val="20"/>
          <w:szCs w:val="20"/>
          <w:lang w:val="en"/>
        </w:rPr>
        <w:t xml:space="preserve">employees’ </w:t>
      </w:r>
      <w:r>
        <w:rPr>
          <w:rFonts w:ascii="Arial" w:hAnsi="Arial" w:cs="Arial"/>
          <w:sz w:val="20"/>
          <w:szCs w:val="20"/>
          <w:lang w:val="en"/>
        </w:rPr>
        <w:t>temperatures</w:t>
      </w:r>
      <w:r w:rsidR="00884C01">
        <w:rPr>
          <w:rFonts w:ascii="Arial" w:hAnsi="Arial" w:cs="Arial"/>
          <w:sz w:val="20"/>
          <w:szCs w:val="20"/>
          <w:lang w:val="en"/>
        </w:rPr>
        <w:t xml:space="preserve"> as allowed by the EEOC, if necessary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7BF2A751" w14:textId="59A051D3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C01">
        <w:rPr>
          <w:rFonts w:ascii="Arial" w:hAnsi="Arial" w:cs="Arial"/>
          <w:sz w:val="20"/>
          <w:szCs w:val="20"/>
          <w:lang w:val="en"/>
        </w:rPr>
        <w:t>R</w:t>
      </w:r>
      <w:r>
        <w:rPr>
          <w:rFonts w:ascii="Arial" w:hAnsi="Arial" w:cs="Arial"/>
          <w:sz w:val="20"/>
          <w:szCs w:val="20"/>
          <w:lang w:val="en"/>
        </w:rPr>
        <w:t>equest a doctor’s clearance before an employee may return to work.</w:t>
      </w:r>
    </w:p>
    <w:p w14:paraId="42D60D0A" w14:textId="3E2D6F4A" w:rsidR="001A667D" w:rsidRDefault="001A667D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lang w:val="en"/>
        </w:rPr>
        <w:t>❏</w:t>
      </w:r>
      <w:r w:rsidRPr="000D354D">
        <w:rPr>
          <w:rFonts w:ascii="Arial" w:hAnsi="Arial" w:cs="Arial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>Develop an exposure-response plan</w:t>
      </w:r>
      <w:r w:rsidR="00CF5F19">
        <w:rPr>
          <w:rFonts w:ascii="Arial" w:hAnsi="Arial" w:cs="Arial"/>
        </w:rPr>
        <w:t>.</w:t>
      </w:r>
    </w:p>
    <w:p w14:paraId="2C05FBBB" w14:textId="189B0788" w:rsidR="00307BAF" w:rsidRPr="000D354D" w:rsidRDefault="00307BA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</w:t>
      </w:r>
      <w:r w:rsidR="0088448C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Define tracking, isolation and containment </w:t>
      </w:r>
      <w:r w:rsidR="00792979">
        <w:rPr>
          <w:rFonts w:ascii="Arial" w:hAnsi="Arial" w:cs="Arial"/>
          <w:sz w:val="20"/>
          <w:szCs w:val="20"/>
          <w:lang w:val="en"/>
        </w:rPr>
        <w:t>procedures.</w:t>
      </w:r>
    </w:p>
    <w:p w14:paraId="7C96EFE6" w14:textId="2E6FB5FC" w:rsidR="00307BAF" w:rsidRPr="000D354D" w:rsidRDefault="00307BA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792979">
        <w:rPr>
          <w:rFonts w:ascii="Arial" w:hAnsi="Arial" w:cs="Arial"/>
          <w:sz w:val="20"/>
          <w:szCs w:val="20"/>
          <w:lang w:val="en"/>
        </w:rPr>
        <w:t>Compose s</w:t>
      </w:r>
      <w:r>
        <w:rPr>
          <w:rFonts w:ascii="Arial" w:hAnsi="Arial" w:cs="Arial"/>
          <w:sz w:val="20"/>
          <w:szCs w:val="20"/>
          <w:lang w:val="en"/>
        </w:rPr>
        <w:t>tay-at-home requirements</w:t>
      </w:r>
      <w:r w:rsidR="00792979">
        <w:rPr>
          <w:rFonts w:ascii="Arial" w:hAnsi="Arial" w:cs="Arial"/>
          <w:sz w:val="20"/>
          <w:szCs w:val="20"/>
          <w:lang w:val="en"/>
        </w:rPr>
        <w:t xml:space="preserve"> (</w:t>
      </w:r>
      <w:r w:rsidR="0088448C">
        <w:rPr>
          <w:rFonts w:ascii="Arial" w:hAnsi="Arial" w:cs="Arial"/>
          <w:sz w:val="20"/>
          <w:szCs w:val="20"/>
          <w:lang w:val="en"/>
        </w:rPr>
        <w:t>e</w:t>
      </w:r>
      <w:r w:rsidR="00792979">
        <w:rPr>
          <w:rFonts w:ascii="Arial" w:hAnsi="Arial" w:cs="Arial"/>
          <w:sz w:val="20"/>
          <w:szCs w:val="20"/>
          <w:lang w:val="en"/>
        </w:rPr>
        <w:t>nforce them - regardless of title, position or rank).</w:t>
      </w:r>
    </w:p>
    <w:p w14:paraId="676F1859" w14:textId="622D71AD" w:rsidR="00307BAF" w:rsidRPr="00307BAF" w:rsidRDefault="00307BA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c. </w:t>
      </w:r>
      <w:r>
        <w:rPr>
          <w:rFonts w:ascii="Arial" w:hAnsi="Arial" w:cs="Arial"/>
          <w:sz w:val="20"/>
          <w:szCs w:val="20"/>
          <w:lang w:val="en"/>
        </w:rPr>
        <w:t xml:space="preserve">Communication procedures about </w:t>
      </w:r>
      <w:r w:rsidR="00792979">
        <w:rPr>
          <w:rFonts w:ascii="Arial" w:hAnsi="Arial" w:cs="Arial"/>
          <w:sz w:val="20"/>
          <w:szCs w:val="20"/>
          <w:lang w:val="en"/>
        </w:rPr>
        <w:t>exposure if</w:t>
      </w:r>
      <w:r>
        <w:rPr>
          <w:rFonts w:ascii="Arial" w:hAnsi="Arial" w:cs="Arial"/>
          <w:sz w:val="20"/>
          <w:szCs w:val="20"/>
          <w:lang w:val="en"/>
        </w:rPr>
        <w:t xml:space="preserve"> a staff member is diagnosed</w:t>
      </w:r>
      <w:r w:rsidR="00792979">
        <w:rPr>
          <w:rFonts w:ascii="Arial" w:hAnsi="Arial" w:cs="Arial"/>
          <w:sz w:val="20"/>
          <w:szCs w:val="20"/>
          <w:lang w:val="en"/>
        </w:rPr>
        <w:t>.</w:t>
      </w:r>
    </w:p>
    <w:p w14:paraId="0EB0AD69" w14:textId="0F134E5D" w:rsidR="00F13AAE" w:rsidRPr="000D354D" w:rsidRDefault="009E253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3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307BAF" w:rsidRPr="003E67CE">
        <w:rPr>
          <w:rFonts w:ascii="Arial" w:hAnsi="Arial" w:cs="Arial"/>
          <w:u w:val="single"/>
        </w:rPr>
        <w:t>Provide personal protective gear (PPE</w:t>
      </w:r>
      <w:r w:rsidR="00CF5F19" w:rsidRPr="003E67CE">
        <w:rPr>
          <w:rFonts w:ascii="Arial" w:hAnsi="Arial" w:cs="Arial"/>
          <w:u w:val="single"/>
        </w:rPr>
        <w:t>)</w:t>
      </w:r>
      <w:r w:rsidR="00CF5F19">
        <w:rPr>
          <w:rFonts w:ascii="Arial" w:hAnsi="Arial" w:cs="Arial"/>
        </w:rPr>
        <w:t xml:space="preserve">. </w:t>
      </w:r>
    </w:p>
    <w:p w14:paraId="5E7E24ED" w14:textId="306C1356" w:rsidR="00B35BEF" w:rsidRPr="000D354D" w:rsidRDefault="00B35BEF" w:rsidP="0088448C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92979">
        <w:rPr>
          <w:rFonts w:ascii="Arial" w:hAnsi="Arial" w:cs="Arial"/>
          <w:sz w:val="20"/>
          <w:szCs w:val="20"/>
          <w:lang w:val="en"/>
        </w:rPr>
        <w:t>Establish a policy on m</w:t>
      </w:r>
      <w:r w:rsidR="00307BAF">
        <w:rPr>
          <w:rFonts w:ascii="Arial" w:hAnsi="Arial" w:cs="Arial"/>
          <w:sz w:val="20"/>
          <w:szCs w:val="20"/>
          <w:lang w:val="en"/>
        </w:rPr>
        <w:t xml:space="preserve">asks, gloves, face shields, </w:t>
      </w:r>
      <w:r w:rsidR="00792979">
        <w:rPr>
          <w:rFonts w:ascii="Arial" w:hAnsi="Arial" w:cs="Arial"/>
          <w:sz w:val="20"/>
          <w:szCs w:val="20"/>
          <w:lang w:val="en"/>
        </w:rPr>
        <w:t xml:space="preserve">hand sanitizer, </w:t>
      </w:r>
      <w:r w:rsidR="00307BAF">
        <w:rPr>
          <w:rFonts w:ascii="Arial" w:hAnsi="Arial" w:cs="Arial"/>
          <w:sz w:val="20"/>
          <w:szCs w:val="20"/>
          <w:lang w:val="en"/>
        </w:rPr>
        <w:t>etc.</w:t>
      </w:r>
    </w:p>
    <w:p w14:paraId="61D7B4AB" w14:textId="25FCFAC3" w:rsidR="00B35BEF" w:rsidRPr="000D354D" w:rsidRDefault="00B35BE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792979"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CF5F19">
        <w:rPr>
          <w:rFonts w:ascii="Arial" w:hAnsi="Arial" w:cs="Arial"/>
          <w:sz w:val="20"/>
          <w:szCs w:val="20"/>
          <w:lang w:val="en"/>
        </w:rPr>
        <w:t xml:space="preserve">Develop a procedure </w:t>
      </w:r>
      <w:r w:rsidR="00307BAF">
        <w:rPr>
          <w:rFonts w:ascii="Arial" w:hAnsi="Arial" w:cs="Arial"/>
          <w:sz w:val="20"/>
          <w:szCs w:val="20"/>
          <w:lang w:val="en"/>
        </w:rPr>
        <w:t>if employee</w:t>
      </w:r>
      <w:r w:rsidR="00CF5F19">
        <w:rPr>
          <w:rFonts w:ascii="Arial" w:hAnsi="Arial" w:cs="Arial"/>
          <w:sz w:val="20"/>
          <w:szCs w:val="20"/>
          <w:lang w:val="en"/>
        </w:rPr>
        <w:t>s</w:t>
      </w:r>
      <w:r w:rsidR="00307BAF">
        <w:rPr>
          <w:rFonts w:ascii="Arial" w:hAnsi="Arial" w:cs="Arial"/>
          <w:sz w:val="20"/>
          <w:szCs w:val="20"/>
          <w:lang w:val="en"/>
        </w:rPr>
        <w:t xml:space="preserve"> request additional </w:t>
      </w:r>
      <w:proofErr w:type="gramStart"/>
      <w:r w:rsidR="00307BAF">
        <w:rPr>
          <w:rFonts w:ascii="Arial" w:hAnsi="Arial" w:cs="Arial"/>
          <w:sz w:val="20"/>
          <w:szCs w:val="20"/>
          <w:lang w:val="en"/>
        </w:rPr>
        <w:t>items, or</w:t>
      </w:r>
      <w:proofErr w:type="gramEnd"/>
      <w:r w:rsidR="00307BAF">
        <w:rPr>
          <w:rFonts w:ascii="Arial" w:hAnsi="Arial" w:cs="Arial"/>
          <w:sz w:val="20"/>
          <w:szCs w:val="20"/>
          <w:lang w:val="en"/>
        </w:rPr>
        <w:t xml:space="preserve"> </w:t>
      </w:r>
      <w:r w:rsidR="00CF5F19">
        <w:rPr>
          <w:rFonts w:ascii="Arial" w:hAnsi="Arial" w:cs="Arial"/>
          <w:sz w:val="20"/>
          <w:szCs w:val="20"/>
          <w:lang w:val="en"/>
        </w:rPr>
        <w:t xml:space="preserve">are </w:t>
      </w:r>
      <w:r w:rsidR="00307BAF">
        <w:rPr>
          <w:rFonts w:ascii="Arial" w:hAnsi="Arial" w:cs="Arial"/>
          <w:sz w:val="20"/>
          <w:szCs w:val="20"/>
          <w:lang w:val="en"/>
        </w:rPr>
        <w:t>not able to wear/use these items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2AF943D4" w14:textId="52CA015C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CF5F19">
        <w:rPr>
          <w:rFonts w:ascii="Arial" w:hAnsi="Arial" w:cs="Arial"/>
          <w:u w:val="single"/>
        </w:rPr>
        <w:t xml:space="preserve">Implement </w:t>
      </w:r>
      <w:r w:rsidR="00CF5F19" w:rsidRPr="003E67CE">
        <w:rPr>
          <w:rFonts w:ascii="Arial" w:hAnsi="Arial" w:cs="Arial"/>
          <w:u w:val="single"/>
        </w:rPr>
        <w:t xml:space="preserve">comprehensive </w:t>
      </w:r>
      <w:r w:rsidR="00307BAF" w:rsidRPr="003E67CE">
        <w:rPr>
          <w:rFonts w:ascii="Arial" w:hAnsi="Arial" w:cs="Arial"/>
          <w:u w:val="single"/>
        </w:rPr>
        <w:t xml:space="preserve">cleaning procedures and </w:t>
      </w:r>
      <w:r w:rsidR="00CF5F19">
        <w:rPr>
          <w:rFonts w:ascii="Arial" w:hAnsi="Arial" w:cs="Arial"/>
          <w:u w:val="single"/>
        </w:rPr>
        <w:t xml:space="preserve">procure </w:t>
      </w:r>
      <w:r w:rsidR="00307BAF" w:rsidRPr="003E67CE">
        <w:rPr>
          <w:rFonts w:ascii="Arial" w:hAnsi="Arial" w:cs="Arial"/>
          <w:u w:val="single"/>
        </w:rPr>
        <w:t>supplies</w:t>
      </w:r>
      <w:r w:rsidR="0088448C">
        <w:rPr>
          <w:rFonts w:ascii="Arial" w:hAnsi="Arial" w:cs="Arial"/>
        </w:rPr>
        <w:t>.</w:t>
      </w:r>
    </w:p>
    <w:p w14:paraId="64A99516" w14:textId="19AF8CBC" w:rsidR="00B35BEF" w:rsidRPr="000D354D" w:rsidRDefault="00B35BE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Have wipes available for employee use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B6EC2DC" w14:textId="20D0761F" w:rsidR="000E7C69" w:rsidRDefault="00B35BE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 w:rsidR="00A36B4F">
        <w:rPr>
          <w:rFonts w:ascii="Arial" w:hAnsi="Arial" w:cs="Arial"/>
          <w:sz w:val="20"/>
          <w:szCs w:val="20"/>
          <w:lang w:val="en"/>
        </w:rPr>
        <w:t>Have a cleaning schedule</w:t>
      </w:r>
      <w:r w:rsidR="00347C3F">
        <w:rPr>
          <w:rFonts w:ascii="Arial" w:hAnsi="Arial" w:cs="Arial"/>
          <w:sz w:val="20"/>
          <w:szCs w:val="20"/>
          <w:lang w:val="en"/>
        </w:rPr>
        <w:t>, stations,</w:t>
      </w:r>
      <w:r w:rsidR="00A36B4F">
        <w:rPr>
          <w:rFonts w:ascii="Arial" w:hAnsi="Arial" w:cs="Arial"/>
          <w:sz w:val="20"/>
          <w:szCs w:val="20"/>
          <w:lang w:val="en"/>
        </w:rPr>
        <w:t xml:space="preserve"> and procedures defined and posted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152C2864" w14:textId="440C2411" w:rsidR="00347C3F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lastRenderedPageBreak/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Ensure workplace common areas and client facing areas receive additional cleaning on a regular basis.</w:t>
      </w:r>
    </w:p>
    <w:p w14:paraId="65F261C6" w14:textId="5A7B7ACE" w:rsidR="00347C3F" w:rsidRDefault="00347C3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Communicate and enforce cleaning procedures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FD40AA7" w14:textId="4E23231A" w:rsidR="00B35BEF" w:rsidRPr="000D354D" w:rsidRDefault="000E7C69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347C3F">
        <w:rPr>
          <w:rFonts w:ascii="Arial" w:hAnsi="Arial" w:cs="Arial"/>
          <w:sz w:val="20"/>
          <w:szCs w:val="20"/>
          <w:lang w:val="en"/>
        </w:rPr>
        <w:t>e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 xml:space="preserve">Be </w:t>
      </w:r>
      <w:r w:rsidR="00347C3F">
        <w:rPr>
          <w:rFonts w:ascii="Arial" w:hAnsi="Arial" w:cs="Arial"/>
          <w:sz w:val="20"/>
          <w:szCs w:val="20"/>
          <w:lang w:val="en"/>
        </w:rPr>
        <w:t>flexible</w:t>
      </w:r>
      <w:r w:rsidR="00A36B4F">
        <w:rPr>
          <w:rFonts w:ascii="Arial" w:hAnsi="Arial" w:cs="Arial"/>
          <w:sz w:val="20"/>
          <w:szCs w:val="20"/>
          <w:lang w:val="en"/>
        </w:rPr>
        <w:t xml:space="preserve"> and available to discuss employee concerns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7ABD5B6" w14:textId="2ED1023B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 w:rsidR="001A667D">
        <w:rPr>
          <w:rFonts w:ascii="Arial" w:hAnsi="Arial" w:cs="Arial"/>
        </w:rPr>
        <w:t>5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 xml:space="preserve">Establish physical </w:t>
      </w:r>
      <w:r w:rsidR="00CF5F19">
        <w:rPr>
          <w:rFonts w:ascii="Arial" w:hAnsi="Arial" w:cs="Arial"/>
          <w:u w:val="single"/>
        </w:rPr>
        <w:t xml:space="preserve">(social) </w:t>
      </w:r>
      <w:r w:rsidR="00A36B4F" w:rsidRPr="003E67CE">
        <w:rPr>
          <w:rFonts w:ascii="Arial" w:hAnsi="Arial" w:cs="Arial"/>
          <w:u w:val="single"/>
        </w:rPr>
        <w:t>distancing measures within the workplace</w:t>
      </w:r>
      <w:r w:rsidR="0088448C">
        <w:rPr>
          <w:rFonts w:ascii="Arial" w:hAnsi="Arial" w:cs="Arial"/>
        </w:rPr>
        <w:t>.</w:t>
      </w:r>
    </w:p>
    <w:p w14:paraId="559B6EDE" w14:textId="6E6C5837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Consider staggering shifts and breaks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A440D95" w14:textId="49A6A622" w:rsidR="00190312" w:rsidRPr="000D354D" w:rsidRDefault="00190312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Consider continuing, or implementing, digital conference calls (even when in the workplace).</w:t>
      </w:r>
    </w:p>
    <w:p w14:paraId="46F91D67" w14:textId="4D8135F5" w:rsidR="000D354D" w:rsidRP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190312"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>Consider rotating weeks in the office and weeks of remote teleworking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78DF88BB" w14:textId="70FFDB22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190312"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>Move workstations and implement one-way traffic throughout the workplace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0C08856" w14:textId="693CE2C6" w:rsidR="00A36B4F" w:rsidRPr="000D354D" w:rsidRDefault="00A36B4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88448C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>Restrict business travel</w:t>
      </w:r>
      <w:r w:rsidR="0088448C">
        <w:rPr>
          <w:rFonts w:ascii="Arial" w:hAnsi="Arial" w:cs="Arial"/>
        </w:rPr>
        <w:t>.</w:t>
      </w:r>
    </w:p>
    <w:p w14:paraId="653B174B" w14:textId="373CCC82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Clearly define what is considered ‘essential’ work travel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26F98019" w14:textId="1B2CAAAC" w:rsidR="00A36B4F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>
        <w:rPr>
          <w:rFonts w:ascii="Arial" w:hAnsi="Arial" w:cs="Arial"/>
          <w:sz w:val="20"/>
          <w:szCs w:val="20"/>
          <w:lang w:val="en"/>
        </w:rPr>
        <w:t xml:space="preserve">Follow all </w:t>
      </w:r>
      <w:hyperlink r:id="rId11" w:history="1">
        <w:r w:rsidR="00FE26C7"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CDC </w:t>
        </w:r>
        <w:r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>guidelines</w:t>
        </w:r>
      </w:hyperlink>
      <w:r>
        <w:rPr>
          <w:rFonts w:ascii="Arial" w:hAnsi="Arial" w:cs="Arial"/>
          <w:sz w:val="20"/>
          <w:szCs w:val="20"/>
          <w:lang w:val="en"/>
        </w:rPr>
        <w:t xml:space="preserve"> and best practices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588366B0" w14:textId="2B068147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Implement a travel policy </w:t>
      </w:r>
      <w:r w:rsidRPr="00884C01">
        <w:rPr>
          <w:rFonts w:ascii="Arial" w:hAnsi="Arial" w:cs="Arial"/>
          <w:sz w:val="20"/>
          <w:szCs w:val="20"/>
          <w:highlight w:val="yellow"/>
          <w:lang w:val="en"/>
        </w:rPr>
        <w:t>(see Health and Travel Declaration Form)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3D7B5283" w14:textId="2AA317CA" w:rsidR="00A36B4F" w:rsidRPr="000D354D" w:rsidRDefault="00A36B4F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0D354D">
        <w:rPr>
          <w:rFonts w:ascii="Arial" w:hAnsi="Arial" w:cs="Arial"/>
        </w:rPr>
        <w:t>.</w:t>
      </w:r>
      <w:r w:rsidR="0088448C">
        <w:rPr>
          <w:rFonts w:ascii="Arial" w:hAnsi="Arial" w:cs="Arial"/>
        </w:rPr>
        <w:tab/>
      </w:r>
      <w:r w:rsidRPr="00D8599A">
        <w:rPr>
          <w:rFonts w:ascii="Arial" w:hAnsi="Arial" w:cs="Arial"/>
          <w:u w:val="single"/>
        </w:rPr>
        <w:t xml:space="preserve">Understand and </w:t>
      </w:r>
      <w:r w:rsidR="00CF5F19" w:rsidRPr="00D8599A">
        <w:rPr>
          <w:rFonts w:ascii="Arial" w:hAnsi="Arial" w:cs="Arial"/>
          <w:u w:val="single"/>
        </w:rPr>
        <w:t xml:space="preserve">comply </w:t>
      </w:r>
      <w:r w:rsidRPr="00D8599A">
        <w:rPr>
          <w:rFonts w:ascii="Arial" w:hAnsi="Arial" w:cs="Arial"/>
          <w:u w:val="single"/>
        </w:rPr>
        <w:t>with OSHA (Occupational Safety and Health Administration) guidelines</w:t>
      </w:r>
      <w:r w:rsidR="0088448C">
        <w:rPr>
          <w:rFonts w:ascii="Arial" w:hAnsi="Arial" w:cs="Arial"/>
        </w:rPr>
        <w:t>.</w:t>
      </w:r>
    </w:p>
    <w:p w14:paraId="3F194368" w14:textId="4DD47367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 xml:space="preserve">Identify positions </w:t>
      </w:r>
      <w:r w:rsidR="00CF5F19">
        <w:rPr>
          <w:rFonts w:ascii="Arial" w:hAnsi="Arial" w:cs="Arial"/>
          <w:sz w:val="20"/>
          <w:szCs w:val="20"/>
          <w:lang w:val="en"/>
        </w:rPr>
        <w:t xml:space="preserve">which </w:t>
      </w:r>
      <w:r>
        <w:rPr>
          <w:rFonts w:ascii="Arial" w:hAnsi="Arial" w:cs="Arial"/>
          <w:sz w:val="20"/>
          <w:szCs w:val="20"/>
          <w:lang w:val="en"/>
        </w:rPr>
        <w:t xml:space="preserve">have a greater potential to exposure to </w:t>
      </w:r>
      <w:r w:rsidR="0088448C">
        <w:rPr>
          <w:rFonts w:ascii="Arial" w:hAnsi="Arial" w:cs="Arial"/>
          <w:sz w:val="20"/>
          <w:szCs w:val="20"/>
          <w:lang w:val="en"/>
        </w:rPr>
        <w:t>COVID-19.</w:t>
      </w:r>
    </w:p>
    <w:p w14:paraId="473BC220" w14:textId="6A5C1A25" w:rsidR="00A36B4F" w:rsidRPr="00A36B4F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b. </w:t>
      </w:r>
      <w:r>
        <w:rPr>
          <w:rFonts w:ascii="Arial" w:hAnsi="Arial" w:cs="Arial"/>
          <w:sz w:val="20"/>
          <w:szCs w:val="20"/>
          <w:lang w:val="en"/>
        </w:rPr>
        <w:t xml:space="preserve">Review </w:t>
      </w:r>
      <w:hyperlink r:id="rId12" w:history="1">
        <w:r w:rsidRPr="00FE26C7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OSHA regulation 29 CFR </w:t>
        </w:r>
        <w:r w:rsidRPr="00FE26C7">
          <w:rPr>
            <w:rStyle w:val="Hyperlink"/>
            <w:rFonts w:ascii="Arial" w:hAnsi="Arial" w:cs="Arial"/>
            <w:sz w:val="20"/>
            <w:szCs w:val="20"/>
          </w:rPr>
          <w:t>§ 1904</w:t>
        </w:r>
      </w:hyperlink>
      <w:r>
        <w:rPr>
          <w:rFonts w:ascii="Arial" w:hAnsi="Arial" w:cs="Arial"/>
          <w:sz w:val="20"/>
          <w:szCs w:val="20"/>
        </w:rPr>
        <w:t xml:space="preserve"> to determine work-relatedness illnesses.</w:t>
      </w:r>
    </w:p>
    <w:p w14:paraId="56327BB6" w14:textId="0CEE09E7" w:rsidR="00F13AAE" w:rsidRPr="000D354D" w:rsidRDefault="00F13AAE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Arial" w:hAnsi="Arial" w:cs="Arial"/>
          <w:b/>
        </w:rPr>
        <w:t xml:space="preserve">Section II: </w:t>
      </w:r>
      <w:r w:rsidR="00A36B4F">
        <w:rPr>
          <w:rFonts w:ascii="Arial" w:hAnsi="Arial" w:cs="Arial"/>
          <w:b/>
        </w:rPr>
        <w:t>Re-opening Procedure</w:t>
      </w:r>
      <w:r w:rsidR="0088448C">
        <w:rPr>
          <w:rFonts w:ascii="Arial" w:hAnsi="Arial" w:cs="Arial"/>
          <w:b/>
        </w:rPr>
        <w:t>.</w:t>
      </w:r>
    </w:p>
    <w:p w14:paraId="69C0D1BA" w14:textId="4377D602" w:rsidR="00F13AAE" w:rsidRPr="000D354D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>Phase-in employees returning to work, to not overwhelm the team, and maintain safety</w:t>
      </w:r>
      <w:r w:rsidR="0088448C">
        <w:rPr>
          <w:rFonts w:ascii="Arial" w:hAnsi="Arial" w:cs="Arial"/>
        </w:rPr>
        <w:t>.</w:t>
      </w:r>
    </w:p>
    <w:p w14:paraId="4F5333D3" w14:textId="6A63F493" w:rsidR="000D354D" w:rsidRDefault="000D354D" w:rsidP="0088448C">
      <w:pPr>
        <w:ind w:left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 xml:space="preserve">Use seniority </w:t>
      </w:r>
      <w:r w:rsidR="00CF5F19">
        <w:rPr>
          <w:rFonts w:ascii="Arial" w:hAnsi="Arial" w:cs="Arial"/>
          <w:sz w:val="20"/>
          <w:szCs w:val="20"/>
          <w:lang w:val="en"/>
        </w:rPr>
        <w:t xml:space="preserve">or </w:t>
      </w:r>
      <w:r w:rsidR="00A36B4F">
        <w:rPr>
          <w:rFonts w:ascii="Arial" w:hAnsi="Arial" w:cs="Arial"/>
          <w:sz w:val="20"/>
          <w:szCs w:val="20"/>
          <w:lang w:val="en"/>
        </w:rPr>
        <w:t>other nondiscriminatory factors</w:t>
      </w:r>
      <w:r w:rsidR="00FE26C7">
        <w:rPr>
          <w:rFonts w:ascii="Arial" w:hAnsi="Arial" w:cs="Arial"/>
          <w:sz w:val="20"/>
          <w:szCs w:val="20"/>
          <w:lang w:val="en"/>
        </w:rPr>
        <w:t xml:space="preserve"> to proceed with a “soft” reopening of the organization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54D90C93" w14:textId="339A47D3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7D7100"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A36B4F">
        <w:rPr>
          <w:rFonts w:ascii="Arial" w:hAnsi="Arial" w:cs="Arial"/>
          <w:sz w:val="20"/>
          <w:szCs w:val="20"/>
          <w:lang w:val="en"/>
        </w:rPr>
        <w:t xml:space="preserve">Consider a </w:t>
      </w:r>
      <w:r w:rsidR="00CF5F19">
        <w:rPr>
          <w:rFonts w:ascii="Arial" w:hAnsi="Arial" w:cs="Arial"/>
          <w:sz w:val="20"/>
          <w:szCs w:val="20"/>
          <w:lang w:val="en"/>
        </w:rPr>
        <w:t>“</w:t>
      </w:r>
      <w:r w:rsidR="00A36B4F">
        <w:rPr>
          <w:rFonts w:ascii="Arial" w:hAnsi="Arial" w:cs="Arial"/>
          <w:sz w:val="20"/>
          <w:szCs w:val="20"/>
          <w:lang w:val="en"/>
        </w:rPr>
        <w:t>work share</w:t>
      </w:r>
      <w:r w:rsidR="00CF5F19">
        <w:rPr>
          <w:rFonts w:ascii="Arial" w:hAnsi="Arial" w:cs="Arial"/>
          <w:sz w:val="20"/>
          <w:szCs w:val="20"/>
          <w:lang w:val="en"/>
        </w:rPr>
        <w:t>”</w:t>
      </w:r>
      <w:r w:rsidR="00A36B4F">
        <w:rPr>
          <w:rFonts w:ascii="Arial" w:hAnsi="Arial" w:cs="Arial"/>
          <w:sz w:val="20"/>
          <w:szCs w:val="20"/>
          <w:lang w:val="en"/>
        </w:rPr>
        <w:t xml:space="preserve"> or bring employees back on reduced schedule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78C37D82" w14:textId="7A7F145A" w:rsidR="003E67CE" w:rsidRPr="00347C3F" w:rsidRDefault="003E67CE" w:rsidP="003E67CE">
      <w:pPr>
        <w:ind w:left="630" w:hanging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Arial" w:hAnsi="Arial" w:cs="Aria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Consider telecommuting </w:t>
      </w:r>
      <w:r w:rsidRPr="00884C01">
        <w:rPr>
          <w:rFonts w:ascii="Arial" w:hAnsi="Arial" w:cs="Arial"/>
          <w:sz w:val="20"/>
          <w:szCs w:val="20"/>
          <w:highlight w:val="yellow"/>
          <w:lang w:val="en"/>
        </w:rPr>
        <w:t>(see Telecommuting Policy and Agreement)</w:t>
      </w:r>
      <w:r>
        <w:rPr>
          <w:rFonts w:ascii="Arial" w:hAnsi="Arial" w:cs="Arial"/>
          <w:sz w:val="20"/>
          <w:szCs w:val="20"/>
          <w:lang w:val="en"/>
        </w:rPr>
        <w:t>.</w:t>
      </w:r>
    </w:p>
    <w:p w14:paraId="15609A78" w14:textId="38C13471" w:rsidR="003549E1" w:rsidRDefault="003549E1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3E67CE"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Plan ahead on how to deal with clients, customers </w:t>
      </w:r>
      <w:r w:rsidR="00CF5F19">
        <w:rPr>
          <w:rFonts w:ascii="Arial" w:hAnsi="Arial" w:cs="Arial"/>
          <w:sz w:val="20"/>
          <w:szCs w:val="20"/>
          <w:lang w:val="en"/>
        </w:rPr>
        <w:t>and/</w:t>
      </w:r>
      <w:r>
        <w:rPr>
          <w:rFonts w:ascii="Arial" w:hAnsi="Arial" w:cs="Arial"/>
          <w:sz w:val="20"/>
          <w:szCs w:val="20"/>
          <w:lang w:val="en"/>
        </w:rPr>
        <w:t>or vendor relations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253AB9E5" w14:textId="3D25AF0B" w:rsidR="00F13AAE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2.</w:t>
      </w:r>
      <w:r w:rsidR="0088448C">
        <w:rPr>
          <w:rFonts w:ascii="Arial" w:hAnsi="Arial" w:cs="Arial"/>
        </w:rPr>
        <w:tab/>
      </w:r>
      <w:r w:rsidR="00A36B4F" w:rsidRPr="003E67CE">
        <w:rPr>
          <w:rFonts w:ascii="Arial" w:hAnsi="Arial" w:cs="Arial"/>
          <w:u w:val="single"/>
        </w:rPr>
        <w:t>Create a plan for “high-risk” employees</w:t>
      </w:r>
      <w:r w:rsidR="0088448C">
        <w:rPr>
          <w:rFonts w:ascii="Arial" w:hAnsi="Arial" w:cs="Arial"/>
        </w:rPr>
        <w:t>.</w:t>
      </w:r>
    </w:p>
    <w:p w14:paraId="299A5730" w14:textId="69B91588" w:rsidR="000D354D" w:rsidRDefault="000D354D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36B4F">
        <w:rPr>
          <w:rFonts w:ascii="Arial" w:hAnsi="Arial" w:cs="Arial"/>
          <w:sz w:val="20"/>
          <w:szCs w:val="20"/>
          <w:lang w:val="en"/>
        </w:rPr>
        <w:t>Consider allowing employees, with a high risk of infection, to work from home or telecommute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22178399" w14:textId="389D38F6" w:rsidR="00A36B4F" w:rsidRPr="000D354D" w:rsidRDefault="00A36B4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>Determine if additional safety measure</w:t>
      </w:r>
      <w:r w:rsidR="0088448C">
        <w:rPr>
          <w:rFonts w:ascii="Arial" w:hAnsi="Arial" w:cs="Arial"/>
          <w:sz w:val="20"/>
          <w:szCs w:val="20"/>
          <w:lang w:val="en"/>
        </w:rPr>
        <w:t>s</w:t>
      </w:r>
      <w:r>
        <w:rPr>
          <w:rFonts w:ascii="Arial" w:hAnsi="Arial" w:cs="Arial"/>
          <w:sz w:val="20"/>
          <w:szCs w:val="20"/>
          <w:lang w:val="en"/>
        </w:rPr>
        <w:t xml:space="preserve"> can be </w:t>
      </w:r>
      <w:r w:rsidR="00A21A35">
        <w:rPr>
          <w:rFonts w:ascii="Arial" w:hAnsi="Arial" w:cs="Arial"/>
          <w:sz w:val="20"/>
          <w:szCs w:val="20"/>
          <w:lang w:val="en"/>
        </w:rPr>
        <w:t>implemented</w:t>
      </w:r>
      <w:r>
        <w:rPr>
          <w:rFonts w:ascii="Arial" w:hAnsi="Arial" w:cs="Arial"/>
          <w:sz w:val="20"/>
          <w:szCs w:val="20"/>
          <w:lang w:val="en"/>
        </w:rPr>
        <w:t xml:space="preserve"> to isolate</w:t>
      </w:r>
      <w:r w:rsidR="00A21A35">
        <w:rPr>
          <w:rFonts w:ascii="Arial" w:hAnsi="Arial" w:cs="Arial"/>
          <w:sz w:val="20"/>
          <w:szCs w:val="20"/>
          <w:lang w:val="en"/>
        </w:rPr>
        <w:t xml:space="preserve"> or work with this group.</w:t>
      </w:r>
    </w:p>
    <w:p w14:paraId="58FA3A31" w14:textId="52652A11" w:rsidR="00F13AAE" w:rsidRDefault="00F13AAE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3.</w:t>
      </w:r>
      <w:r w:rsidR="0088448C">
        <w:rPr>
          <w:rFonts w:ascii="Arial" w:hAnsi="Arial" w:cs="Arial"/>
        </w:rPr>
        <w:tab/>
      </w:r>
      <w:r w:rsidR="00A21A35" w:rsidRPr="003E67CE">
        <w:rPr>
          <w:rFonts w:ascii="Arial" w:hAnsi="Arial" w:cs="Arial"/>
          <w:u w:val="single"/>
        </w:rPr>
        <w:t xml:space="preserve">Notify the state unemployment agency of employees </w:t>
      </w:r>
      <w:r w:rsidR="0088448C" w:rsidRPr="003E67CE">
        <w:rPr>
          <w:rFonts w:ascii="Arial" w:hAnsi="Arial" w:cs="Arial"/>
          <w:u w:val="single"/>
        </w:rPr>
        <w:t xml:space="preserve">who </w:t>
      </w:r>
      <w:r w:rsidR="00A21A35" w:rsidRPr="003E67CE">
        <w:rPr>
          <w:rFonts w:ascii="Arial" w:hAnsi="Arial" w:cs="Arial"/>
          <w:u w:val="single"/>
        </w:rPr>
        <w:t xml:space="preserve">have been recalled </w:t>
      </w:r>
      <w:proofErr w:type="gramStart"/>
      <w:r w:rsidR="00A21A35" w:rsidRPr="003E67CE">
        <w:rPr>
          <w:rFonts w:ascii="Arial" w:hAnsi="Arial" w:cs="Arial"/>
          <w:u w:val="single"/>
        </w:rPr>
        <w:t>to work</w:t>
      </w:r>
      <w:proofErr w:type="gramEnd"/>
      <w:r w:rsidR="00FE26C7">
        <w:rPr>
          <w:rFonts w:ascii="Arial" w:hAnsi="Arial" w:cs="Arial"/>
        </w:rPr>
        <w:t>.</w:t>
      </w:r>
    </w:p>
    <w:p w14:paraId="56E927A3" w14:textId="138A88FF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Many states</w:t>
      </w:r>
      <w:r w:rsidR="00CF5F19">
        <w:rPr>
          <w:rFonts w:ascii="Arial" w:hAnsi="Arial" w:cs="Arial"/>
          <w:sz w:val="20"/>
          <w:szCs w:val="20"/>
          <w:lang w:val="en"/>
        </w:rPr>
        <w:t>, including Kansas,</w:t>
      </w:r>
      <w:r>
        <w:rPr>
          <w:rFonts w:ascii="Arial" w:hAnsi="Arial" w:cs="Arial"/>
          <w:sz w:val="20"/>
          <w:szCs w:val="20"/>
          <w:lang w:val="en"/>
        </w:rPr>
        <w:t xml:space="preserve"> have a downloadable form or online </w:t>
      </w:r>
      <w:r w:rsidR="00FE26C7">
        <w:rPr>
          <w:rFonts w:ascii="Arial" w:hAnsi="Arial" w:cs="Arial"/>
          <w:sz w:val="20"/>
          <w:szCs w:val="20"/>
          <w:lang w:val="en"/>
        </w:rPr>
        <w:t>filing</w:t>
      </w:r>
      <w:r>
        <w:rPr>
          <w:rFonts w:ascii="Arial" w:hAnsi="Arial" w:cs="Arial"/>
          <w:sz w:val="20"/>
          <w:szCs w:val="20"/>
          <w:lang w:val="en"/>
        </w:rPr>
        <w:t>, for returning workers</w:t>
      </w:r>
      <w:r w:rsidR="00FE26C7">
        <w:rPr>
          <w:rFonts w:ascii="Arial" w:hAnsi="Arial" w:cs="Arial"/>
          <w:sz w:val="20"/>
          <w:szCs w:val="20"/>
          <w:lang w:val="en"/>
        </w:rPr>
        <w:t xml:space="preserve"> </w:t>
      </w:r>
      <w:r w:rsidR="00FE26C7" w:rsidRPr="00884C01">
        <w:rPr>
          <w:rFonts w:ascii="Arial" w:hAnsi="Arial" w:cs="Arial"/>
          <w:sz w:val="20"/>
          <w:szCs w:val="20"/>
          <w:highlight w:val="yellow"/>
          <w:lang w:val="en"/>
        </w:rPr>
        <w:t>(</w:t>
      </w:r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 xml:space="preserve">see </w:t>
      </w:r>
      <w:proofErr w:type="spellStart"/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>KDOL’s</w:t>
      </w:r>
      <w:proofErr w:type="spellEnd"/>
      <w:r w:rsidR="0088448C" w:rsidRPr="00884C01">
        <w:rPr>
          <w:rFonts w:ascii="Arial" w:hAnsi="Arial" w:cs="Arial"/>
          <w:sz w:val="20"/>
          <w:szCs w:val="20"/>
          <w:highlight w:val="yellow"/>
          <w:lang w:val="en"/>
        </w:rPr>
        <w:t xml:space="preserve"> form</w:t>
      </w:r>
      <w:r w:rsidR="00FE26C7" w:rsidRPr="00884C01">
        <w:rPr>
          <w:rFonts w:ascii="Arial" w:hAnsi="Arial" w:cs="Arial"/>
          <w:sz w:val="20"/>
          <w:szCs w:val="20"/>
          <w:highlight w:val="yellow"/>
          <w:lang w:val="en"/>
        </w:rPr>
        <w:t>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D33E9BC" w14:textId="44372F4A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lastRenderedPageBreak/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88448C">
        <w:rPr>
          <w:rFonts w:ascii="Arial" w:hAnsi="Arial" w:cs="Arial"/>
          <w:sz w:val="20"/>
          <w:szCs w:val="20"/>
          <w:lang w:val="en"/>
        </w:rPr>
        <w:t>R</w:t>
      </w:r>
      <w:r>
        <w:rPr>
          <w:rFonts w:ascii="Arial" w:hAnsi="Arial" w:cs="Arial"/>
          <w:sz w:val="20"/>
          <w:szCs w:val="20"/>
          <w:lang w:val="en"/>
        </w:rPr>
        <w:t xml:space="preserve">eport 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 xml:space="preserve">have chosen not to return to work and </w:t>
      </w:r>
      <w:r w:rsidR="00CF5F19">
        <w:rPr>
          <w:rFonts w:ascii="Arial" w:hAnsi="Arial" w:cs="Arial"/>
          <w:sz w:val="20"/>
          <w:szCs w:val="20"/>
          <w:lang w:val="en"/>
        </w:rPr>
        <w:t>i</w:t>
      </w:r>
      <w:r>
        <w:rPr>
          <w:rFonts w:ascii="Arial" w:hAnsi="Arial" w:cs="Arial"/>
          <w:sz w:val="20"/>
          <w:szCs w:val="20"/>
          <w:lang w:val="en"/>
        </w:rPr>
        <w:t>dentify cause</w:t>
      </w:r>
      <w:r w:rsidR="00FE26C7">
        <w:rPr>
          <w:rFonts w:ascii="Arial" w:hAnsi="Arial" w:cs="Arial"/>
          <w:sz w:val="20"/>
          <w:szCs w:val="20"/>
          <w:lang w:val="en"/>
        </w:rPr>
        <w:t xml:space="preserve"> prior to reporting these </w:t>
      </w:r>
      <w:r w:rsidR="00892104">
        <w:rPr>
          <w:rFonts w:ascii="Arial" w:hAnsi="Arial" w:cs="Arial"/>
          <w:sz w:val="20"/>
          <w:szCs w:val="20"/>
          <w:lang w:val="en"/>
        </w:rPr>
        <w:t>employees</w:t>
      </w:r>
      <w:r>
        <w:rPr>
          <w:rFonts w:ascii="Arial" w:hAnsi="Arial" w:cs="Arial"/>
          <w:sz w:val="20"/>
          <w:szCs w:val="20"/>
          <w:lang w:val="en"/>
        </w:rPr>
        <w:t>:</w:t>
      </w:r>
    </w:p>
    <w:p w14:paraId="59F7F72B" w14:textId="379F9B83" w:rsid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Fearful of returning to work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AEE4FB6" w14:textId="4C1C7A13" w:rsid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>have family obligations (may need to be on Extended FMLA)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0F883E5A" w14:textId="5A3205FC" w:rsidR="00A21A35" w:rsidRPr="00A21A35" w:rsidRDefault="00A21A35" w:rsidP="009F3EF7">
      <w:pPr>
        <w:pStyle w:val="ListParagraph"/>
        <w:numPr>
          <w:ilvl w:val="0"/>
          <w:numId w:val="4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Employees </w:t>
      </w:r>
      <w:r w:rsidR="0088448C">
        <w:rPr>
          <w:rFonts w:ascii="Arial" w:hAnsi="Arial" w:cs="Arial"/>
          <w:sz w:val="20"/>
          <w:szCs w:val="20"/>
          <w:lang w:val="en"/>
        </w:rPr>
        <w:t xml:space="preserve">who </w:t>
      </w:r>
      <w:r>
        <w:rPr>
          <w:rFonts w:ascii="Arial" w:hAnsi="Arial" w:cs="Arial"/>
          <w:sz w:val="20"/>
          <w:szCs w:val="20"/>
          <w:lang w:val="en"/>
        </w:rPr>
        <w:t>may need to remain in quarantine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03401167" w14:textId="3E59C011" w:rsidR="008C27F4" w:rsidRDefault="003E67CE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Employee Fears of Returning to Work</w:t>
      </w:r>
      <w:r>
        <w:rPr>
          <w:rFonts w:ascii="Arial" w:hAnsi="Arial" w:cs="Arial"/>
        </w:rPr>
        <w:t>.</w:t>
      </w:r>
    </w:p>
    <w:p w14:paraId="3FEE50A8" w14:textId="79C5B285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a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 w:rsidRPr="00430BDB">
        <w:rPr>
          <w:rFonts w:ascii="Arial" w:hAnsi="Arial" w:cs="Arial"/>
          <w:sz w:val="14"/>
          <w:szCs w:val="14"/>
          <w:lang w:val="en"/>
        </w:rPr>
        <w:t xml:space="preserve"> </w:t>
      </w:r>
      <w:r>
        <w:t xml:space="preserve">Under OSHA, employees may refuse </w:t>
      </w:r>
      <w:r w:rsidR="00884C01">
        <w:t xml:space="preserve">to </w:t>
      </w:r>
      <w:r>
        <w:t>work if they “reasonably believe they are in imminent danger.”</w:t>
      </w:r>
    </w:p>
    <w:p w14:paraId="3499172C" w14:textId="3467C22C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t xml:space="preserve">The fear typically includes </w:t>
      </w:r>
      <w:r w:rsidR="00884C01">
        <w:t xml:space="preserve">a </w:t>
      </w:r>
      <w:r>
        <w:t>threat of death or serious physical harm.</w:t>
      </w:r>
    </w:p>
    <w:p w14:paraId="701ABA2A" w14:textId="3F6398D4" w:rsidR="003E67CE" w:rsidRDefault="003E67CE" w:rsidP="00430BDB">
      <w:pPr>
        <w:ind w:left="720"/>
        <w:jc w:val="both"/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t>Generalized fear about COVID-19, not based on fact, would not be sufficient to refuse to work.</w:t>
      </w:r>
    </w:p>
    <w:p w14:paraId="2C100EF7" w14:textId="6494E6B5" w:rsidR="007152A6" w:rsidRDefault="00430BDB" w:rsidP="003E67CE">
      <w:pPr>
        <w:ind w:left="634"/>
        <w:jc w:val="both"/>
        <w:rPr>
          <w:rFonts w:ascii="Arial" w:hAnsi="Arial" w:cs="Arial"/>
          <w:b/>
        </w:rPr>
      </w:pPr>
      <w:r>
        <w:rPr>
          <w:rFonts w:ascii="Segoe UI Symbol" w:hAnsi="Segoe UI Symbol" w:cs="Segoe UI Symbol"/>
          <w:sz w:val="20"/>
          <w:szCs w:val="20"/>
          <w:lang w:val="en"/>
        </w:rPr>
        <w:tab/>
      </w: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>
        <w:rPr>
          <w:rFonts w:ascii="Segoe UI Symbol" w:hAnsi="Segoe UI Symbol" w:cs="Segoe UI Symbo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3E67CE">
        <w:t>However, if an employee has a diagnosed mental health disability, such as severe anxiety, and COVID-19 is exacerbating that disability, the employee may ask to work from home as a reasonable accommodation under the ADA.</w:t>
      </w:r>
    </w:p>
    <w:p w14:paraId="7B780888" w14:textId="7DA37803" w:rsidR="00A21A35" w:rsidRPr="000D354D" w:rsidRDefault="00A21A35" w:rsidP="0088448C">
      <w:pPr>
        <w:ind w:left="630" w:hanging="630"/>
        <w:jc w:val="both"/>
        <w:rPr>
          <w:rFonts w:ascii="Arial" w:hAnsi="Arial" w:cs="Arial"/>
          <w:b/>
        </w:rPr>
      </w:pPr>
      <w:r w:rsidRPr="000D354D">
        <w:rPr>
          <w:rFonts w:ascii="Arial" w:hAnsi="Arial" w:cs="Arial"/>
          <w:b/>
        </w:rPr>
        <w:t>Section II</w:t>
      </w:r>
      <w:r>
        <w:rPr>
          <w:rFonts w:ascii="Arial" w:hAnsi="Arial" w:cs="Arial"/>
          <w:b/>
        </w:rPr>
        <w:t>I</w:t>
      </w:r>
      <w:r w:rsidRPr="000D354D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Additional Review and Response</w:t>
      </w:r>
      <w:r w:rsidR="0088448C">
        <w:rPr>
          <w:rFonts w:ascii="Arial" w:hAnsi="Arial" w:cs="Arial"/>
          <w:b/>
        </w:rPr>
        <w:t>.</w:t>
      </w:r>
    </w:p>
    <w:p w14:paraId="46EC3ED2" w14:textId="04157EA0" w:rsidR="00A21A35" w:rsidRPr="000D354D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1.</w:t>
      </w:r>
      <w:r w:rsidR="0088448C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 xml:space="preserve">Employee Benefits: </w:t>
      </w:r>
      <w:r w:rsidR="0088448C" w:rsidRPr="003E67CE">
        <w:rPr>
          <w:rFonts w:ascii="Arial" w:hAnsi="Arial" w:cs="Arial"/>
          <w:u w:val="single"/>
        </w:rPr>
        <w:t>v</w:t>
      </w:r>
      <w:r w:rsidRPr="003E67CE">
        <w:rPr>
          <w:rFonts w:ascii="Arial" w:hAnsi="Arial" w:cs="Arial"/>
          <w:u w:val="single"/>
        </w:rPr>
        <w:t xml:space="preserve">erify and </w:t>
      </w:r>
      <w:r w:rsidR="0088448C" w:rsidRPr="003E67CE">
        <w:rPr>
          <w:rFonts w:ascii="Arial" w:hAnsi="Arial" w:cs="Arial"/>
          <w:u w:val="single"/>
        </w:rPr>
        <w:t>c</w:t>
      </w:r>
      <w:r w:rsidRPr="003E67CE">
        <w:rPr>
          <w:rFonts w:ascii="Arial" w:hAnsi="Arial" w:cs="Arial"/>
          <w:u w:val="single"/>
        </w:rPr>
        <w:t>ommunicate change</w:t>
      </w:r>
      <w:r w:rsidR="0088448C" w:rsidRPr="003E67CE">
        <w:rPr>
          <w:rFonts w:ascii="Arial" w:hAnsi="Arial" w:cs="Arial"/>
          <w:u w:val="single"/>
        </w:rPr>
        <w:t>s</w:t>
      </w:r>
      <w:r w:rsidRPr="003E67CE">
        <w:rPr>
          <w:rFonts w:ascii="Arial" w:hAnsi="Arial" w:cs="Arial"/>
          <w:u w:val="single"/>
        </w:rPr>
        <w:t>, additions or subtractions to employee benefits</w:t>
      </w:r>
      <w:r>
        <w:rPr>
          <w:rFonts w:ascii="Arial" w:hAnsi="Arial" w:cs="Arial"/>
        </w:rPr>
        <w:t xml:space="preserve">. </w:t>
      </w:r>
    </w:p>
    <w:p w14:paraId="7032CA0A" w14:textId="6BA009F3" w:rsidR="00A21A35" w:rsidRDefault="00A21A35" w:rsidP="0088448C">
      <w:pPr>
        <w:ind w:left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>
        <w:rPr>
          <w:rFonts w:ascii="Arial" w:hAnsi="Arial" w:cs="Arial"/>
          <w:sz w:val="20"/>
          <w:szCs w:val="20"/>
          <w:lang w:val="en"/>
        </w:rPr>
        <w:t>Group Health Insurance: ensure coverage, eligibility, and if premiums need to be recovered or paid.</w:t>
      </w:r>
    </w:p>
    <w:p w14:paraId="677DD3F9" w14:textId="328340AB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430BDB">
        <w:rPr>
          <w:rFonts w:ascii="Arial" w:hAnsi="Arial" w:cs="Arial"/>
          <w:sz w:val="6"/>
          <w:szCs w:val="6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 w:rsidR="0088448C" w:rsidRPr="0088448C">
        <w:rPr>
          <w:rFonts w:ascii="Arial" w:hAnsi="Arial" w:cs="Arial"/>
          <w:sz w:val="6"/>
          <w:szCs w:val="6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FSA [Flexible Spending Accounts]: address any changes, review dependent care and communicate medical product coverage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406576A9" w14:textId="7B8C8953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401(k) or other pensions: review eligibility, consider breaks in service, communicate any in-service employee loans and their pay back procedures.</w:t>
      </w:r>
    </w:p>
    <w:p w14:paraId="5EDFF593" w14:textId="6D5D523F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d</w:t>
      </w:r>
      <w:r w:rsidRPr="000D354D">
        <w:rPr>
          <w:rFonts w:ascii="Arial" w:hAnsi="Arial" w:cs="Arial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  <w:lang w:val="en"/>
        </w:rPr>
        <w:t xml:space="preserve"> Paid Leave: </w:t>
      </w:r>
      <w:r w:rsidR="00761563">
        <w:rPr>
          <w:rFonts w:ascii="Arial" w:hAnsi="Arial" w:cs="Arial"/>
          <w:sz w:val="20"/>
          <w:szCs w:val="20"/>
          <w:lang w:val="en"/>
        </w:rPr>
        <w:t>review any policy leave (</w:t>
      </w:r>
      <w:r w:rsidR="0088448C">
        <w:rPr>
          <w:rFonts w:ascii="Arial" w:hAnsi="Arial" w:cs="Arial"/>
          <w:sz w:val="20"/>
          <w:szCs w:val="20"/>
          <w:lang w:val="en"/>
        </w:rPr>
        <w:t>i.e.,</w:t>
      </w:r>
      <w:r w:rsidR="00761563">
        <w:rPr>
          <w:rFonts w:ascii="Arial" w:hAnsi="Arial" w:cs="Arial"/>
          <w:sz w:val="20"/>
          <w:szCs w:val="20"/>
          <w:lang w:val="en"/>
        </w:rPr>
        <w:t xml:space="preserve"> </w:t>
      </w:r>
      <w:proofErr w:type="spellStart"/>
      <w:r w:rsidR="00761563">
        <w:rPr>
          <w:rFonts w:ascii="Arial" w:hAnsi="Arial" w:cs="Arial"/>
          <w:sz w:val="20"/>
          <w:szCs w:val="20"/>
          <w:lang w:val="en"/>
        </w:rPr>
        <w:t>FFCRA</w:t>
      </w:r>
      <w:proofErr w:type="spellEnd"/>
      <w:r w:rsidR="00761563">
        <w:rPr>
          <w:rFonts w:ascii="Arial" w:hAnsi="Arial" w:cs="Arial"/>
          <w:sz w:val="20"/>
          <w:szCs w:val="20"/>
          <w:lang w:val="en"/>
        </w:rPr>
        <w:t>, FMLA, etc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  <w:r w:rsidR="00761563">
        <w:rPr>
          <w:rFonts w:ascii="Arial" w:hAnsi="Arial" w:cs="Arial"/>
          <w:sz w:val="20"/>
          <w:szCs w:val="20"/>
          <w:lang w:val="en"/>
        </w:rPr>
        <w:t>), determine PTO amounts and changes, and any additional leave benefits.</w:t>
      </w:r>
    </w:p>
    <w:p w14:paraId="6139D87D" w14:textId="30DB7A97" w:rsidR="00A21A35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2.</w:t>
      </w:r>
      <w:r w:rsidR="0088448C">
        <w:rPr>
          <w:rFonts w:ascii="Arial" w:hAnsi="Arial" w:cs="Arial"/>
        </w:rPr>
        <w:tab/>
      </w:r>
      <w:r w:rsidR="00761563" w:rsidRPr="003E67CE">
        <w:rPr>
          <w:rFonts w:ascii="Arial" w:hAnsi="Arial" w:cs="Arial"/>
          <w:u w:val="single"/>
        </w:rPr>
        <w:t>Compensation: review polices and changes in compensation</w:t>
      </w:r>
      <w:r w:rsidR="0088448C">
        <w:rPr>
          <w:rFonts w:ascii="Arial" w:hAnsi="Arial" w:cs="Arial"/>
        </w:rPr>
        <w:t>.</w:t>
      </w:r>
    </w:p>
    <w:p w14:paraId="033315DF" w14:textId="6EFABC48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61563">
        <w:rPr>
          <w:rFonts w:ascii="Arial" w:hAnsi="Arial" w:cs="Arial"/>
          <w:sz w:val="20"/>
          <w:szCs w:val="20"/>
          <w:lang w:val="en"/>
        </w:rPr>
        <w:t xml:space="preserve">Communicate if pay cuts will be reversed, if bonuses will continue, or impact on yearly salary raises. </w:t>
      </w:r>
    </w:p>
    <w:p w14:paraId="59DAB30C" w14:textId="7E7018A6" w:rsidR="00A21A35" w:rsidRPr="000D354D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761563">
        <w:rPr>
          <w:rFonts w:ascii="Arial" w:hAnsi="Arial" w:cs="Arial"/>
          <w:sz w:val="20"/>
          <w:szCs w:val="20"/>
          <w:lang w:val="en"/>
        </w:rPr>
        <w:t>Consider a full pay</w:t>
      </w:r>
      <w:r w:rsidR="00FE26C7">
        <w:rPr>
          <w:rFonts w:ascii="Arial" w:hAnsi="Arial" w:cs="Arial"/>
          <w:sz w:val="20"/>
          <w:szCs w:val="20"/>
          <w:lang w:val="en"/>
        </w:rPr>
        <w:t>-</w:t>
      </w:r>
      <w:r w:rsidR="00761563">
        <w:rPr>
          <w:rFonts w:ascii="Arial" w:hAnsi="Arial" w:cs="Arial"/>
          <w:sz w:val="20"/>
          <w:szCs w:val="20"/>
          <w:lang w:val="en"/>
        </w:rPr>
        <w:t>equity audit for all returning workers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3613C58E" w14:textId="5D035314" w:rsidR="00A21A35" w:rsidRDefault="00A21A35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3.</w:t>
      </w:r>
      <w:r w:rsidR="0088448C">
        <w:rPr>
          <w:rFonts w:ascii="Arial" w:hAnsi="Arial" w:cs="Arial"/>
        </w:rPr>
        <w:tab/>
      </w:r>
      <w:r w:rsidR="00761563" w:rsidRPr="003E67CE">
        <w:rPr>
          <w:rFonts w:ascii="Arial" w:hAnsi="Arial" w:cs="Arial"/>
          <w:u w:val="single"/>
        </w:rPr>
        <w:t xml:space="preserve">New Hire Paperwork: </w:t>
      </w:r>
      <w:r w:rsidR="0088448C" w:rsidRPr="003E67CE">
        <w:rPr>
          <w:rFonts w:ascii="Arial" w:hAnsi="Arial" w:cs="Arial"/>
          <w:u w:val="single"/>
        </w:rPr>
        <w:t>t</w:t>
      </w:r>
      <w:r w:rsidR="00761563" w:rsidRPr="003E67CE">
        <w:rPr>
          <w:rFonts w:ascii="Arial" w:hAnsi="Arial" w:cs="Arial"/>
          <w:u w:val="single"/>
        </w:rPr>
        <w:t>ypically, employees returning to work within thirteen (13) weeks will have minimal paperwork</w:t>
      </w:r>
      <w:r w:rsidR="00CF5F19">
        <w:rPr>
          <w:rFonts w:ascii="Arial" w:hAnsi="Arial" w:cs="Arial"/>
          <w:u w:val="single"/>
        </w:rPr>
        <w:t>,</w:t>
      </w:r>
      <w:r w:rsidR="00761563" w:rsidRPr="003E67CE">
        <w:rPr>
          <w:rFonts w:ascii="Arial" w:hAnsi="Arial" w:cs="Arial"/>
          <w:u w:val="single"/>
        </w:rPr>
        <w:t xml:space="preserve"> </w:t>
      </w:r>
      <w:r w:rsidR="00CF5F19">
        <w:rPr>
          <w:rFonts w:ascii="Arial" w:hAnsi="Arial" w:cs="Arial"/>
          <w:u w:val="single"/>
        </w:rPr>
        <w:t>b</w:t>
      </w:r>
      <w:r w:rsidR="00CF5F19" w:rsidRPr="003E67CE">
        <w:rPr>
          <w:rFonts w:ascii="Arial" w:hAnsi="Arial" w:cs="Arial"/>
          <w:u w:val="single"/>
        </w:rPr>
        <w:t xml:space="preserve">ut </w:t>
      </w:r>
      <w:r w:rsidR="00761563" w:rsidRPr="003E67CE">
        <w:rPr>
          <w:rFonts w:ascii="Arial" w:hAnsi="Arial" w:cs="Arial"/>
          <w:u w:val="single"/>
        </w:rPr>
        <w:t>audit each returning employee for compliance</w:t>
      </w:r>
      <w:r w:rsidR="00761563">
        <w:rPr>
          <w:rFonts w:ascii="Arial" w:hAnsi="Arial" w:cs="Arial"/>
        </w:rPr>
        <w:t>.</w:t>
      </w:r>
    </w:p>
    <w:p w14:paraId="2F8E9C2C" w14:textId="3F3B898A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761563">
        <w:rPr>
          <w:rFonts w:ascii="Arial" w:hAnsi="Arial" w:cs="Arial"/>
          <w:sz w:val="20"/>
          <w:szCs w:val="20"/>
          <w:lang w:val="en"/>
        </w:rPr>
        <w:t>Determine eligibility for applicable and benefit enrollment</w:t>
      </w:r>
      <w:r w:rsidR="00FE26C7">
        <w:rPr>
          <w:rFonts w:ascii="Arial" w:hAnsi="Arial" w:cs="Arial"/>
          <w:sz w:val="20"/>
          <w:szCs w:val="20"/>
          <w:lang w:val="en"/>
        </w:rPr>
        <w:t>.</w:t>
      </w:r>
    </w:p>
    <w:p w14:paraId="0D0A17AF" w14:textId="6BCFA156" w:rsidR="00A21A35" w:rsidRDefault="00A21A35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761563">
        <w:rPr>
          <w:rFonts w:ascii="Arial" w:hAnsi="Arial" w:cs="Arial"/>
          <w:sz w:val="20"/>
          <w:szCs w:val="20"/>
          <w:lang w:val="en"/>
        </w:rPr>
        <w:t>Submit new-hire report for new and rehired workers</w:t>
      </w:r>
      <w:r w:rsidR="00FE26C7">
        <w:rPr>
          <w:rFonts w:ascii="Arial" w:hAnsi="Arial" w:cs="Arial"/>
          <w:sz w:val="20"/>
          <w:szCs w:val="20"/>
          <w:lang w:val="en"/>
        </w:rPr>
        <w:t xml:space="preserve"> with </w:t>
      </w:r>
      <w:r w:rsidR="0088448C">
        <w:rPr>
          <w:rFonts w:ascii="Arial" w:hAnsi="Arial" w:cs="Arial"/>
          <w:sz w:val="20"/>
          <w:szCs w:val="20"/>
          <w:lang w:val="en"/>
        </w:rPr>
        <w:t>the Kansas Department of Labor.</w:t>
      </w:r>
    </w:p>
    <w:p w14:paraId="573B43EE" w14:textId="714C50AC" w:rsidR="00A21A35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Address I-9 issues (update expired information and determine if employees need to compete section 3 of their original I-9)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17A9D383" w14:textId="17BFDAA9" w:rsidR="00A21A35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Refile W-4; if employee is coming back after 13 weeks and/or had changes affecting withholdings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6923F818" w14:textId="363448C2" w:rsidR="00A21A35" w:rsidRPr="00761563" w:rsidRDefault="00761563" w:rsidP="009F3EF7">
      <w:pPr>
        <w:pStyle w:val="ListParagraph"/>
        <w:numPr>
          <w:ilvl w:val="0"/>
          <w:numId w:val="5"/>
        </w:numPr>
        <w:ind w:left="1800" w:hanging="36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>Refile State Tax From; if employee is coming back after 13 weeks and/or had changes affecting withholdings</w:t>
      </w:r>
      <w:r w:rsidR="0088448C">
        <w:rPr>
          <w:rFonts w:ascii="Arial" w:hAnsi="Arial" w:cs="Arial"/>
          <w:sz w:val="20"/>
          <w:szCs w:val="20"/>
          <w:lang w:val="en"/>
        </w:rPr>
        <w:t>.</w:t>
      </w:r>
    </w:p>
    <w:p w14:paraId="47311BEF" w14:textId="34812B3F" w:rsidR="00761563" w:rsidRDefault="00761563" w:rsidP="0088448C">
      <w:pPr>
        <w:ind w:left="630" w:hanging="630"/>
        <w:jc w:val="both"/>
        <w:rPr>
          <w:rFonts w:ascii="Arial" w:hAnsi="Arial" w:cs="Arial"/>
        </w:rPr>
      </w:pPr>
      <w:r w:rsidRPr="000D354D">
        <w:rPr>
          <w:rFonts w:ascii="Segoe UI Symbol" w:hAnsi="Segoe UI Symbol" w:cs="Segoe UI Symbol"/>
          <w:sz w:val="21"/>
          <w:szCs w:val="21"/>
          <w:lang w:val="en"/>
        </w:rPr>
        <w:t>❏</w:t>
      </w:r>
      <w:r w:rsidRPr="000D354D">
        <w:rPr>
          <w:rFonts w:ascii="Arial" w:hAnsi="Arial" w:cs="Arial"/>
          <w:sz w:val="21"/>
          <w:szCs w:val="21"/>
          <w:lang w:val="en"/>
        </w:rPr>
        <w:t xml:space="preserve"> </w:t>
      </w:r>
      <w:r w:rsidRPr="000D3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0D354D">
        <w:rPr>
          <w:rFonts w:ascii="Arial" w:hAnsi="Arial" w:cs="Arial"/>
        </w:rPr>
        <w:t>.</w:t>
      </w:r>
      <w:r w:rsidR="009F3EF7">
        <w:rPr>
          <w:rFonts w:ascii="Arial" w:hAnsi="Arial" w:cs="Arial"/>
        </w:rPr>
        <w:tab/>
      </w:r>
      <w:r w:rsidRPr="003E67CE">
        <w:rPr>
          <w:rFonts w:ascii="Arial" w:hAnsi="Arial" w:cs="Arial"/>
          <w:u w:val="single"/>
        </w:rPr>
        <w:t xml:space="preserve">Business </w:t>
      </w:r>
      <w:r w:rsidR="00CF5F19">
        <w:rPr>
          <w:rFonts w:ascii="Arial" w:hAnsi="Arial" w:cs="Arial"/>
          <w:u w:val="single"/>
        </w:rPr>
        <w:t>C</w:t>
      </w:r>
      <w:r w:rsidR="00CF5F19" w:rsidRPr="003E67CE">
        <w:rPr>
          <w:rFonts w:ascii="Arial" w:hAnsi="Arial" w:cs="Arial"/>
          <w:u w:val="single"/>
        </w:rPr>
        <w:t xml:space="preserve">ontinuity </w:t>
      </w:r>
      <w:r w:rsidR="00CF5F19">
        <w:rPr>
          <w:rFonts w:ascii="Arial" w:hAnsi="Arial" w:cs="Arial"/>
          <w:u w:val="single"/>
        </w:rPr>
        <w:t>P</w:t>
      </w:r>
      <w:r w:rsidR="00CF5F19" w:rsidRPr="003E67CE">
        <w:rPr>
          <w:rFonts w:ascii="Arial" w:hAnsi="Arial" w:cs="Arial"/>
          <w:u w:val="single"/>
        </w:rPr>
        <w:t>lans</w:t>
      </w:r>
      <w:r w:rsidRPr="003E67CE">
        <w:rPr>
          <w:rFonts w:ascii="Arial" w:hAnsi="Arial" w:cs="Arial"/>
          <w:u w:val="single"/>
        </w:rPr>
        <w:t xml:space="preserve">: </w:t>
      </w:r>
      <w:r w:rsidR="00A74C0F" w:rsidRPr="003E67CE">
        <w:rPr>
          <w:rFonts w:ascii="Arial" w:hAnsi="Arial" w:cs="Arial"/>
          <w:u w:val="single"/>
        </w:rPr>
        <w:t>review and revise preparedness plans</w:t>
      </w:r>
      <w:r w:rsidR="00304327" w:rsidRPr="003E67CE">
        <w:rPr>
          <w:rFonts w:ascii="Arial" w:hAnsi="Arial" w:cs="Arial"/>
          <w:u w:val="single"/>
        </w:rPr>
        <w:t xml:space="preserve"> including absenteeism, supply chain disruptions, or overall changes in business operations</w:t>
      </w:r>
      <w:r w:rsidR="009F3EF7">
        <w:rPr>
          <w:rFonts w:ascii="Arial" w:hAnsi="Arial" w:cs="Arial"/>
        </w:rPr>
        <w:t>.</w:t>
      </w:r>
    </w:p>
    <w:p w14:paraId="4209814E" w14:textId="1ED20EB6" w:rsidR="00761563" w:rsidRDefault="00761563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a. </w:t>
      </w:r>
      <w:r w:rsidR="00A74C0F">
        <w:rPr>
          <w:rFonts w:ascii="Arial" w:hAnsi="Arial" w:cs="Arial"/>
          <w:sz w:val="20"/>
          <w:szCs w:val="20"/>
          <w:lang w:val="en"/>
        </w:rPr>
        <w:t>Implement an Infectious Disease Policy</w:t>
      </w:r>
      <w:r w:rsidR="009F3EF7">
        <w:rPr>
          <w:rFonts w:ascii="Arial" w:hAnsi="Arial" w:cs="Arial"/>
          <w:sz w:val="20"/>
          <w:szCs w:val="20"/>
          <w:lang w:val="en"/>
        </w:rPr>
        <w:t xml:space="preserve"> (see attached policy).</w:t>
      </w:r>
    </w:p>
    <w:p w14:paraId="00295545" w14:textId="5A64E3A8" w:rsidR="00A74C0F" w:rsidRDefault="00A74C0F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>b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sz w:val="20"/>
          <w:szCs w:val="20"/>
          <w:lang w:val="en"/>
        </w:rPr>
        <w:t xml:space="preserve">Update all policies </w:t>
      </w:r>
      <w:r w:rsidR="00CF5F19">
        <w:rPr>
          <w:rFonts w:ascii="Arial" w:hAnsi="Arial" w:cs="Arial"/>
          <w:sz w:val="20"/>
          <w:szCs w:val="20"/>
          <w:lang w:val="en"/>
        </w:rPr>
        <w:t xml:space="preserve">which </w:t>
      </w:r>
      <w:r w:rsidR="00892104">
        <w:rPr>
          <w:rFonts w:ascii="Arial" w:hAnsi="Arial" w:cs="Arial"/>
          <w:sz w:val="20"/>
          <w:szCs w:val="20"/>
          <w:lang w:val="en"/>
        </w:rPr>
        <w:t xml:space="preserve">have been </w:t>
      </w:r>
      <w:r>
        <w:rPr>
          <w:rFonts w:ascii="Arial" w:hAnsi="Arial" w:cs="Arial"/>
          <w:sz w:val="20"/>
          <w:szCs w:val="20"/>
          <w:lang w:val="en"/>
        </w:rPr>
        <w:t>affected by changes in workplace interaction and procedures.</w:t>
      </w:r>
    </w:p>
    <w:p w14:paraId="01B2733E" w14:textId="042E9375" w:rsidR="00761563" w:rsidRDefault="00761563" w:rsidP="0088448C">
      <w:pPr>
        <w:ind w:left="630"/>
        <w:jc w:val="both"/>
        <w:rPr>
          <w:rFonts w:ascii="Arial" w:hAnsi="Arial" w:cs="Arial"/>
          <w:sz w:val="20"/>
          <w:szCs w:val="20"/>
          <w:lang w:val="en"/>
        </w:rPr>
      </w:pPr>
      <w:r w:rsidRPr="000D354D">
        <w:rPr>
          <w:rFonts w:ascii="Segoe UI Symbol" w:hAnsi="Segoe UI Symbol" w:cs="Segoe UI Symbol"/>
          <w:sz w:val="20"/>
          <w:szCs w:val="20"/>
          <w:lang w:val="en"/>
        </w:rPr>
        <w:t>❏</w:t>
      </w:r>
      <w:r w:rsidRPr="000D354D">
        <w:rPr>
          <w:rFonts w:ascii="Arial" w:hAnsi="Arial" w:cs="Arial"/>
          <w:sz w:val="20"/>
          <w:szCs w:val="20"/>
          <w:lang w:val="en"/>
        </w:rPr>
        <w:t xml:space="preserve"> </w:t>
      </w:r>
      <w:r w:rsidR="00A74C0F">
        <w:rPr>
          <w:rFonts w:ascii="Arial" w:hAnsi="Arial" w:cs="Arial"/>
          <w:sz w:val="20"/>
          <w:szCs w:val="20"/>
          <w:lang w:val="en"/>
        </w:rPr>
        <w:t>c</w:t>
      </w:r>
      <w:r w:rsidRPr="000D354D">
        <w:rPr>
          <w:rFonts w:ascii="Arial" w:hAnsi="Arial" w:cs="Arial"/>
          <w:sz w:val="20"/>
          <w:szCs w:val="20"/>
          <w:lang w:val="en"/>
        </w:rPr>
        <w:t xml:space="preserve">. </w:t>
      </w:r>
      <w:r w:rsidR="00304327">
        <w:rPr>
          <w:rFonts w:ascii="Arial" w:hAnsi="Arial" w:cs="Arial"/>
          <w:sz w:val="20"/>
          <w:szCs w:val="20"/>
          <w:lang w:val="en"/>
        </w:rPr>
        <w:t>Establish an emergency communications plan. Identify backups, cross-training opportunities and processes for communicating employee status.</w:t>
      </w:r>
    </w:p>
    <w:p w14:paraId="2DC683B5" w14:textId="33B78F52" w:rsidR="000E7C69" w:rsidRDefault="000E7C69" w:rsidP="0088448C">
      <w:pPr>
        <w:ind w:left="630" w:hanging="630"/>
        <w:jc w:val="both"/>
        <w:rPr>
          <w:rFonts w:ascii="Arial" w:hAnsi="Arial" w:cs="Arial"/>
          <w:b/>
        </w:rPr>
      </w:pPr>
    </w:p>
    <w:p w14:paraId="2902A2D4" w14:textId="77777777" w:rsidR="000E7C69" w:rsidRPr="000B2F38" w:rsidRDefault="000E7C69" w:rsidP="0088448C">
      <w:pPr>
        <w:jc w:val="both"/>
        <w:rPr>
          <w:rFonts w:ascii="Arial" w:hAnsi="Arial" w:cs="Arial"/>
          <w:b/>
        </w:rPr>
      </w:pPr>
    </w:p>
    <w:sectPr w:rsidR="000E7C69" w:rsidRPr="000B2F38" w:rsidSect="003E67CE">
      <w:footerReference w:type="default" r:id="rId13"/>
      <w:headerReference w:type="first" r:id="rId14"/>
      <w:pgSz w:w="12240" w:h="15840"/>
      <w:pgMar w:top="1440" w:right="1260" w:bottom="1440" w:left="135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49660" w14:textId="77777777" w:rsidR="00C22709" w:rsidRDefault="00C22709" w:rsidP="009E253F">
      <w:pPr>
        <w:spacing w:after="0" w:line="240" w:lineRule="auto"/>
      </w:pPr>
      <w:r>
        <w:separator/>
      </w:r>
    </w:p>
  </w:endnote>
  <w:endnote w:type="continuationSeparator" w:id="0">
    <w:p w14:paraId="6BAFE7D5" w14:textId="77777777" w:rsidR="00C22709" w:rsidRDefault="00C22709" w:rsidP="009E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1A4D8" w14:textId="77777777" w:rsidR="00E36B48" w:rsidRDefault="00E36B48">
    <w:pPr>
      <w:pStyle w:val="Footer"/>
      <w:pBdr>
        <w:top w:val="single" w:sz="4" w:space="1" w:color="D9D9D9" w:themeColor="background1" w:themeShade="D9"/>
      </w:pBdr>
      <w:jc w:val="right"/>
    </w:pPr>
  </w:p>
  <w:p w14:paraId="592B161B" w14:textId="787832FC" w:rsidR="00E36B48" w:rsidRPr="00E33ABC" w:rsidRDefault="00E36B48" w:rsidP="00E36B48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</w:rPr>
    </w:pPr>
    <w:r w:rsidRPr="00E33ABC">
      <w:rPr>
        <w:rFonts w:ascii="Arial" w:hAnsi="Arial" w:cs="Arial"/>
        <w:color w:val="756F6F"/>
      </w:rPr>
      <w:t xml:space="preserve">HR Partners | </w:t>
    </w:r>
    <w:r w:rsidRPr="00E33ABC">
      <w:rPr>
        <w:rFonts w:ascii="Arial" w:hAnsi="Arial" w:cs="Arial"/>
        <w:color w:val="756F6F"/>
        <w:sz w:val="21"/>
        <w:szCs w:val="21"/>
      </w:rPr>
      <w:t>1240 SW Oakley Ave, Topeka, KS 66604 | (785) 233-7860</w:t>
    </w:r>
  </w:p>
  <w:sdt>
    <w:sdtPr>
      <w:id w:val="-1323498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FE74FD" w14:textId="0BBF603B" w:rsidR="009E253F" w:rsidRDefault="00E36B48" w:rsidP="00E36B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D4640" w14:textId="77777777" w:rsidR="00C22709" w:rsidRDefault="00C22709" w:rsidP="009E253F">
      <w:pPr>
        <w:spacing w:after="0" w:line="240" w:lineRule="auto"/>
      </w:pPr>
      <w:r>
        <w:separator/>
      </w:r>
    </w:p>
  </w:footnote>
  <w:footnote w:type="continuationSeparator" w:id="0">
    <w:p w14:paraId="01B1D829" w14:textId="77777777" w:rsidR="00C22709" w:rsidRDefault="00C22709" w:rsidP="009E2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8421D" w14:textId="75BF5D59" w:rsidR="009E253F" w:rsidRDefault="007152A6" w:rsidP="009E253F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 wp14:anchorId="59E0795E" wp14:editId="7D51815E">
          <wp:extent cx="3421380" cy="1017673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RDPA New Tag Line 2.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324" cy="1039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 w:rsidR="009E253F">
      <w:rPr>
        <w:rFonts w:ascii="Arial" w:hAnsi="Arial" w:cs="Arial"/>
        <w:noProof/>
      </w:rPr>
      <w:drawing>
        <wp:inline distT="0" distB="0" distL="0" distR="0" wp14:anchorId="749ACBDB" wp14:editId="43DDC3A6">
          <wp:extent cx="1097280" cy="982639"/>
          <wp:effectExtent l="0" t="0" r="762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R Partners Logo 2017 - Mediu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606" cy="993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10549"/>
    <w:multiLevelType w:val="hybridMultilevel"/>
    <w:tmpl w:val="2EDAB52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EBB"/>
    <w:multiLevelType w:val="hybridMultilevel"/>
    <w:tmpl w:val="7A56C56A"/>
    <w:lvl w:ilvl="0" w:tplc="EC8677E6">
      <w:start w:val="1"/>
      <w:numFmt w:val="lowerRoman"/>
      <w:lvlText w:val="%1.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1D141DF"/>
    <w:multiLevelType w:val="hybridMultilevel"/>
    <w:tmpl w:val="40A45260"/>
    <w:lvl w:ilvl="0" w:tplc="EC8677E6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840F02"/>
    <w:multiLevelType w:val="hybridMultilevel"/>
    <w:tmpl w:val="E96A3A0E"/>
    <w:lvl w:ilvl="0" w:tplc="04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C1AFB"/>
    <w:multiLevelType w:val="hybridMultilevel"/>
    <w:tmpl w:val="ED5A3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D1FB7"/>
    <w:multiLevelType w:val="hybridMultilevel"/>
    <w:tmpl w:val="C8281AAA"/>
    <w:lvl w:ilvl="0" w:tplc="7EB68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71"/>
    <w:rsid w:val="000025FD"/>
    <w:rsid w:val="000369B2"/>
    <w:rsid w:val="00091E87"/>
    <w:rsid w:val="000B2F38"/>
    <w:rsid w:val="000B48C7"/>
    <w:rsid w:val="000D354D"/>
    <w:rsid w:val="000D6A06"/>
    <w:rsid w:val="000E7C69"/>
    <w:rsid w:val="001250C8"/>
    <w:rsid w:val="00140ED9"/>
    <w:rsid w:val="00190312"/>
    <w:rsid w:val="00195CE4"/>
    <w:rsid w:val="0019671B"/>
    <w:rsid w:val="001A1F4C"/>
    <w:rsid w:val="001A667D"/>
    <w:rsid w:val="00225A77"/>
    <w:rsid w:val="002649CF"/>
    <w:rsid w:val="002740BA"/>
    <w:rsid w:val="002813A5"/>
    <w:rsid w:val="002C3E4F"/>
    <w:rsid w:val="002F76E3"/>
    <w:rsid w:val="00304327"/>
    <w:rsid w:val="00307BAF"/>
    <w:rsid w:val="00347C3F"/>
    <w:rsid w:val="003549E1"/>
    <w:rsid w:val="003B5829"/>
    <w:rsid w:val="003E67CE"/>
    <w:rsid w:val="00430BDB"/>
    <w:rsid w:val="00457C69"/>
    <w:rsid w:val="004866E0"/>
    <w:rsid w:val="0049696A"/>
    <w:rsid w:val="004F2514"/>
    <w:rsid w:val="004F3DA3"/>
    <w:rsid w:val="005216BC"/>
    <w:rsid w:val="005E3A7A"/>
    <w:rsid w:val="006038E4"/>
    <w:rsid w:val="00615FAA"/>
    <w:rsid w:val="00684445"/>
    <w:rsid w:val="00694371"/>
    <w:rsid w:val="006A68AD"/>
    <w:rsid w:val="006B6619"/>
    <w:rsid w:val="006E74DE"/>
    <w:rsid w:val="00712CA2"/>
    <w:rsid w:val="007152A6"/>
    <w:rsid w:val="00737046"/>
    <w:rsid w:val="00757FAE"/>
    <w:rsid w:val="00761563"/>
    <w:rsid w:val="0076197A"/>
    <w:rsid w:val="00782B7A"/>
    <w:rsid w:val="00783EDD"/>
    <w:rsid w:val="00792979"/>
    <w:rsid w:val="00794F58"/>
    <w:rsid w:val="007D7100"/>
    <w:rsid w:val="008621EB"/>
    <w:rsid w:val="0088448C"/>
    <w:rsid w:val="00884C01"/>
    <w:rsid w:val="00892104"/>
    <w:rsid w:val="008C27F4"/>
    <w:rsid w:val="008D281C"/>
    <w:rsid w:val="008E395A"/>
    <w:rsid w:val="00917E98"/>
    <w:rsid w:val="0092156B"/>
    <w:rsid w:val="00992103"/>
    <w:rsid w:val="009E253F"/>
    <w:rsid w:val="009F3EF7"/>
    <w:rsid w:val="00A0006D"/>
    <w:rsid w:val="00A07092"/>
    <w:rsid w:val="00A21A35"/>
    <w:rsid w:val="00A36B4F"/>
    <w:rsid w:val="00A71552"/>
    <w:rsid w:val="00A7386D"/>
    <w:rsid w:val="00A74C0F"/>
    <w:rsid w:val="00A822ED"/>
    <w:rsid w:val="00B035EB"/>
    <w:rsid w:val="00B35BEF"/>
    <w:rsid w:val="00BA624A"/>
    <w:rsid w:val="00BA7423"/>
    <w:rsid w:val="00BD6648"/>
    <w:rsid w:val="00BF0039"/>
    <w:rsid w:val="00BF42DC"/>
    <w:rsid w:val="00C07A0B"/>
    <w:rsid w:val="00C22709"/>
    <w:rsid w:val="00C339EA"/>
    <w:rsid w:val="00C70164"/>
    <w:rsid w:val="00CF5F19"/>
    <w:rsid w:val="00D32F8D"/>
    <w:rsid w:val="00D65046"/>
    <w:rsid w:val="00D84740"/>
    <w:rsid w:val="00D8599A"/>
    <w:rsid w:val="00DB134C"/>
    <w:rsid w:val="00DF1788"/>
    <w:rsid w:val="00E32CE4"/>
    <w:rsid w:val="00E33ABC"/>
    <w:rsid w:val="00E36B48"/>
    <w:rsid w:val="00E65209"/>
    <w:rsid w:val="00E85B2D"/>
    <w:rsid w:val="00ED2136"/>
    <w:rsid w:val="00F13AAE"/>
    <w:rsid w:val="00F24B2D"/>
    <w:rsid w:val="00F532CF"/>
    <w:rsid w:val="00FA2C92"/>
    <w:rsid w:val="00FD1718"/>
    <w:rsid w:val="00FD6E73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1A2684"/>
  <w15:chartTrackingRefBased/>
  <w15:docId w15:val="{F4466DF4-C40F-47CF-AADC-6218D4F6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E7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6E7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6A0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582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7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F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F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F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3F"/>
  </w:style>
  <w:style w:type="paragraph" w:styleId="Footer">
    <w:name w:val="footer"/>
    <w:basedOn w:val="Normal"/>
    <w:link w:val="FooterChar"/>
    <w:uiPriority w:val="99"/>
    <w:unhideWhenUsed/>
    <w:rsid w:val="009E2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3F"/>
  </w:style>
  <w:style w:type="paragraph" w:styleId="ListParagraph">
    <w:name w:val="List Paragraph"/>
    <w:basedOn w:val="Normal"/>
    <w:uiPriority w:val="34"/>
    <w:qFormat/>
    <w:rsid w:val="000E7C69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ha.gov/laws-regs/regulations/standardnumber/190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travelers/travel-in-the-u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774CC2397FA4482C6A81CCAD77235" ma:contentTypeVersion="6" ma:contentTypeDescription="Create a new document." ma:contentTypeScope="" ma:versionID="3203e80bbf045574afa90dc443d6f36f">
  <xsd:schema xmlns:xsd="http://www.w3.org/2001/XMLSchema" xmlns:xs="http://www.w3.org/2001/XMLSchema" xmlns:p="http://schemas.microsoft.com/office/2006/metadata/properties" xmlns:ns1="http://schemas.microsoft.com/sharepoint/v3" xmlns:ns2="9e35c72e-853b-4481-acd9-8b56c994845b" xmlns:ns3="511efe6e-5714-4295-aa3f-8c8f10cd3753" targetNamespace="http://schemas.microsoft.com/office/2006/metadata/properties" ma:root="true" ma:fieldsID="1e32094d58892605fc06e9812a1b1428" ns1:_="" ns2:_="" ns3:_="">
    <xsd:import namespace="http://schemas.microsoft.com/sharepoint/v3"/>
    <xsd:import namespace="9e35c72e-853b-4481-acd9-8b56c994845b"/>
    <xsd:import namespace="511efe6e-5714-4295-aa3f-8c8f10cd37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RMCoreIsTool" minOccurs="0"/>
                <xsd:element ref="ns3:SHRMCoreMembersOnl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5c72e-853b-4481-acd9-8b56c994845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4ac6ce0-1bc1-4c00-9ac6-5299b43f4132}" ma:internalName="TaxCatchAll" ma:showField="CatchAllData" ma:web="9e35c72e-853b-4481-acd9-8b56c9948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fe6e-5714-4295-aa3f-8c8f10cd3753" elementFormDefault="qualified">
    <xsd:import namespace="http://schemas.microsoft.com/office/2006/documentManagement/types"/>
    <xsd:import namespace="http://schemas.microsoft.com/office/infopath/2007/PartnerControls"/>
    <xsd:element name="SHRMCoreIsTool" ma:index="16" nillable="true" ma:displayName="Is Tool" ma:internalName="SHRMCoreIsTool">
      <xsd:simpleType>
        <xsd:restriction base="dms:Boolean"/>
      </xsd:simpleType>
    </xsd:element>
    <xsd:element name="SHRMCoreMembersOnly" ma:index="17" nillable="true" ma:displayName="Members Only" ma:internalName="SHRMCoreMembersOnl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RMCoreMembersOnly xmlns="511efe6e-5714-4295-aa3f-8c8f10cd3753">true</SHRMCoreMembersOnly>
    <TaxKeywordTaxHTField xmlns="9e35c72e-853b-4481-acd9-8b56c994845b">
      <Terms xmlns="http://schemas.microsoft.com/office/infopath/2007/PartnerControls"/>
    </TaxKeywordTaxHTField>
    <TaxCatchAll xmlns="9e35c72e-853b-4481-acd9-8b56c994845b"/>
    <PublishingExpirationDate xmlns="http://schemas.microsoft.com/sharepoint/v3" xsi:nil="true"/>
    <SHRMCoreIsTool xmlns="511efe6e-5714-4295-aa3f-8c8f10cd3753">true</SHRMCoreIsTool>
    <PublishingStartDate xmlns="http://schemas.microsoft.com/sharepoint/v3" xsi:nil="true"/>
    <_dlc_DocId xmlns="9e35c72e-853b-4481-acd9-8b56c994845b">UC5APVKEY7YA-282198670-235</_dlc_DocId>
    <_dlc_DocIdUrl xmlns="9e35c72e-853b-4481-acd9-8b56c994845b">
      <Url>https://edit.shrm.org/ResourcesAndTools/tools-and-samples/hr-forms/_layouts/15/DocIdRedir.aspx?ID=UC5APVKEY7YA-282198670-235</Url>
      <Description>UC5APVKEY7YA-282198670-235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76445-EDEF-48F4-9237-E418891926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C468AA-8A2B-4CAD-9D79-076371784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35c72e-853b-4481-acd9-8b56c994845b"/>
    <ds:schemaRef ds:uri="511efe6e-5714-4295-aa3f-8c8f10cd3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43902-79F9-4F1F-BB24-8BE2E4D6777C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CB4ECA-1725-49F9-9F1B-869E20265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6093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Marcia Blair</cp:lastModifiedBy>
  <cp:revision>2</cp:revision>
  <cp:lastPrinted>2020-05-05T16:06:00Z</cp:lastPrinted>
  <dcterms:created xsi:type="dcterms:W3CDTF">2020-05-05T16:58:00Z</dcterms:created>
  <dcterms:modified xsi:type="dcterms:W3CDTF">2020-05-05T16:58:00Z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0x0101009EA774CC2397FA4482C6A81CCAD77235</vt:lpwstr>
  </property>
  <property fmtid="{D5CDD505-2E9C-101B-9397-08002B2CF9AE}" pid="3" name="_dlc_DocIdItemGuid">
    <vt:lpwstr>a9b2fa46-2d5e-4f15-b7f8-9393cc23b097</vt:lpwstr>
  </property>
  <property fmtid="{D5CDD505-2E9C-101B-9397-08002B2CF9AE}" pid="4" name="TaxKeyword">
    <vt:lpwstr/>
  </property>
</Properties>
</file>